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DAD26" w14:textId="3B9EF2B4" w:rsidR="00B026C1" w:rsidRPr="00695B33" w:rsidRDefault="00B026C1" w:rsidP="00B026C1">
      <w:pPr>
        <w:spacing w:line="500" w:lineRule="exact"/>
        <w:ind w:leftChars="-1" w:left="-2" w:rightChars="-37" w:right="-75" w:firstLine="1"/>
        <w:jc w:val="center"/>
        <w:rPr>
          <w:rFonts w:ascii="HGPｺﾞｼｯｸM" w:eastAsia="HGPｺﾞｼｯｸM" w:hAnsi="ＭＳ ゴシック"/>
          <w:sz w:val="28"/>
          <w:szCs w:val="28"/>
        </w:rPr>
      </w:pPr>
      <w:r w:rsidRPr="00695B33">
        <w:rPr>
          <w:rFonts w:ascii="HGPｺﾞｼｯｸM" w:eastAsia="HGPｺﾞｼｯｸM" w:hAnsi="ＭＳ ゴシック" w:hint="eastAsia"/>
          <w:sz w:val="28"/>
          <w:szCs w:val="28"/>
        </w:rPr>
        <w:t>『</w:t>
      </w:r>
      <w:r>
        <w:rPr>
          <w:rFonts w:ascii="HGPｺﾞｼｯｸM" w:eastAsia="HGPｺﾞｼｯｸM" w:hAnsi="ＭＳ ゴシック" w:hint="eastAsia"/>
          <w:sz w:val="28"/>
          <w:szCs w:val="28"/>
        </w:rPr>
        <w:t>令和</w:t>
      </w:r>
      <w:r w:rsidR="00F627A3">
        <w:rPr>
          <w:rFonts w:ascii="HGPｺﾞｼｯｸM" w:eastAsia="HGPｺﾞｼｯｸM" w:hAnsi="ＭＳ ゴシック" w:hint="eastAsia"/>
          <w:sz w:val="28"/>
          <w:szCs w:val="28"/>
        </w:rPr>
        <w:t>5</w:t>
      </w:r>
      <w:r>
        <w:rPr>
          <w:rFonts w:ascii="HGPｺﾞｼｯｸM" w:eastAsia="HGPｺﾞｼｯｸM" w:hAnsi="ＭＳ ゴシック" w:hint="eastAsia"/>
          <w:sz w:val="28"/>
          <w:szCs w:val="28"/>
        </w:rPr>
        <w:t>年度</w:t>
      </w:r>
      <w:r w:rsidRPr="00695B33">
        <w:rPr>
          <w:rFonts w:ascii="HGPｺﾞｼｯｸM" w:eastAsia="HGPｺﾞｼｯｸM" w:hAnsi="ＭＳ ゴシック" w:hint="eastAsia"/>
          <w:sz w:val="28"/>
          <w:szCs w:val="28"/>
        </w:rPr>
        <w:t>建設廃棄物の適正処理に係る講習会</w:t>
      </w:r>
      <w:r w:rsidRPr="00BD7BF3">
        <w:rPr>
          <w:rFonts w:ascii="HGPｺﾞｼｯｸM" w:eastAsia="HGPｺﾞｼｯｸM" w:hAnsi="ＭＳ ゴシック"/>
          <w:sz w:val="22"/>
          <w:szCs w:val="22"/>
        </w:rPr>
        <w:t>＜実務</w:t>
      </w:r>
      <w:r w:rsidRPr="00BD7BF3">
        <w:rPr>
          <w:rFonts w:ascii="HGPｺﾞｼｯｸM" w:eastAsia="HGPｺﾞｼｯｸM" w:hAnsi="ＭＳ ゴシック" w:hint="eastAsia"/>
          <w:sz w:val="22"/>
          <w:szCs w:val="22"/>
        </w:rPr>
        <w:t>者向けの基本的な内容</w:t>
      </w:r>
      <w:r w:rsidRPr="00BD7BF3">
        <w:rPr>
          <w:rFonts w:ascii="HGPｺﾞｼｯｸM" w:eastAsia="HGPｺﾞｼｯｸM" w:hAnsi="ＭＳ ゴシック"/>
          <w:sz w:val="22"/>
          <w:szCs w:val="22"/>
        </w:rPr>
        <w:t>＞</w:t>
      </w:r>
      <w:r w:rsidRPr="00695B33">
        <w:rPr>
          <w:rFonts w:ascii="HGPｺﾞｼｯｸM" w:eastAsia="HGPｺﾞｼｯｸM" w:hAnsi="ＭＳ ゴシック" w:hint="eastAsia"/>
          <w:sz w:val="28"/>
          <w:szCs w:val="28"/>
        </w:rPr>
        <w:t>』</w:t>
      </w:r>
    </w:p>
    <w:p w14:paraId="3F05B74B" w14:textId="77777777" w:rsidR="00695B33" w:rsidRPr="00695B33" w:rsidRDefault="00695B33" w:rsidP="00695B33">
      <w:pPr>
        <w:spacing w:line="500" w:lineRule="exact"/>
        <w:jc w:val="center"/>
        <w:rPr>
          <w:rFonts w:ascii="HGPｺﾞｼｯｸM" w:eastAsia="HGPｺﾞｼｯｸM" w:hAnsi="ＭＳ ゴシック"/>
          <w:sz w:val="28"/>
          <w:szCs w:val="28"/>
        </w:rPr>
      </w:pPr>
      <w:r w:rsidRPr="00695B33">
        <w:rPr>
          <w:rFonts w:ascii="HGPｺﾞｼｯｸM" w:eastAsia="HGPｺﾞｼｯｸM" w:hAnsi="ＭＳ ゴシック" w:hint="eastAsia"/>
          <w:sz w:val="28"/>
          <w:szCs w:val="28"/>
        </w:rPr>
        <w:t>次　第</w:t>
      </w:r>
    </w:p>
    <w:tbl>
      <w:tblPr>
        <w:tblW w:w="9747" w:type="dxa"/>
        <w:tblLook w:val="04A0" w:firstRow="1" w:lastRow="0" w:firstColumn="1" w:lastColumn="0" w:noHBand="0" w:noVBand="1"/>
      </w:tblPr>
      <w:tblGrid>
        <w:gridCol w:w="1668"/>
        <w:gridCol w:w="8079"/>
      </w:tblGrid>
      <w:tr w:rsidR="00695B33" w:rsidRPr="00B11DD3" w14:paraId="01AE4934" w14:textId="77777777" w:rsidTr="009F5F66">
        <w:tc>
          <w:tcPr>
            <w:tcW w:w="1668" w:type="dxa"/>
            <w:shd w:val="clear" w:color="auto" w:fill="auto"/>
          </w:tcPr>
          <w:p w14:paraId="3F73CE76" w14:textId="77777777" w:rsidR="00695B33" w:rsidRPr="00B11DD3" w:rsidRDefault="00695B33" w:rsidP="00F12BDE">
            <w:pPr>
              <w:ind w:firstLineChars="244" w:firstLine="565"/>
              <w:rPr>
                <w:rFonts w:ascii="HGPｺﾞｼｯｸM" w:eastAsia="HGPｺﾞｼｯｸM" w:hAnsi="ＭＳ Ｐゴシック"/>
                <w:sz w:val="24"/>
              </w:rPr>
            </w:pPr>
            <w:r w:rsidRPr="00B11DD3">
              <w:rPr>
                <w:rFonts w:ascii="HGPｺﾞｼｯｸM" w:eastAsia="HGPｺﾞｼｯｸM" w:hAnsi="ＭＳ Ｐゴシック" w:hint="eastAsia"/>
                <w:sz w:val="24"/>
              </w:rPr>
              <w:t>開催日</w:t>
            </w:r>
            <w:r w:rsidR="00B60F36">
              <w:rPr>
                <w:rFonts w:ascii="HGPｺﾞｼｯｸM" w:eastAsia="HGPｺﾞｼｯｸM" w:hAnsi="ＭＳ Ｐゴシック" w:hint="eastAsia"/>
                <w:sz w:val="24"/>
              </w:rPr>
              <w:t>：</w:t>
            </w:r>
          </w:p>
        </w:tc>
        <w:tc>
          <w:tcPr>
            <w:tcW w:w="8079" w:type="dxa"/>
            <w:shd w:val="clear" w:color="auto" w:fill="auto"/>
          </w:tcPr>
          <w:p w14:paraId="58C466F2" w14:textId="319076AA" w:rsidR="00695B33" w:rsidRPr="00B11DD3" w:rsidRDefault="00B026C1" w:rsidP="00F32BA6">
            <w:pPr>
              <w:rPr>
                <w:rFonts w:ascii="HGPｺﾞｼｯｸM" w:eastAsia="HGPｺﾞｼｯｸM" w:hAnsi="ＭＳ Ｐゴシック"/>
                <w:sz w:val="24"/>
              </w:rPr>
            </w:pPr>
            <w:r>
              <w:rPr>
                <w:rFonts w:ascii="HGPｺﾞｼｯｸM" w:eastAsia="HGPｺﾞｼｯｸM" w:hAnsi="ＭＳ 明朝" w:hint="eastAsia"/>
                <w:sz w:val="24"/>
              </w:rPr>
              <w:t>令和</w:t>
            </w:r>
            <w:r w:rsidR="00F627A3">
              <w:rPr>
                <w:rFonts w:ascii="HGPｺﾞｼｯｸM" w:eastAsia="HGPｺﾞｼｯｸM" w:hAnsi="ＭＳ 明朝" w:hint="eastAsia"/>
                <w:sz w:val="24"/>
              </w:rPr>
              <w:t>6</w:t>
            </w:r>
            <w:r w:rsidR="00AF56DA" w:rsidRPr="00B94939">
              <w:rPr>
                <w:rFonts w:ascii="HGPｺﾞｼｯｸM" w:eastAsia="HGPｺﾞｼｯｸM" w:hAnsi="ＭＳ 明朝" w:hint="eastAsia"/>
                <w:sz w:val="24"/>
              </w:rPr>
              <w:t>年</w:t>
            </w:r>
            <w:r w:rsidR="00397D8A">
              <w:rPr>
                <w:rFonts w:ascii="HGPｺﾞｼｯｸM" w:eastAsia="HGPｺﾞｼｯｸM" w:hAnsi="ＭＳ 明朝" w:hint="eastAsia"/>
                <w:sz w:val="24"/>
              </w:rPr>
              <w:t>3</w:t>
            </w:r>
            <w:r w:rsidR="00AF56DA" w:rsidRPr="00B94939">
              <w:rPr>
                <w:rFonts w:ascii="HGPｺﾞｼｯｸM" w:eastAsia="HGPｺﾞｼｯｸM" w:hAnsi="ＭＳ 明朝" w:hint="eastAsia"/>
                <w:sz w:val="24"/>
              </w:rPr>
              <w:t>月</w:t>
            </w:r>
            <w:r w:rsidR="00F627A3">
              <w:rPr>
                <w:rFonts w:ascii="HGPｺﾞｼｯｸM" w:eastAsia="HGPｺﾞｼｯｸM" w:hAnsi="ＭＳ 明朝" w:hint="eastAsia"/>
                <w:sz w:val="24"/>
              </w:rPr>
              <w:t>1</w:t>
            </w:r>
            <w:r w:rsidR="00AF56DA" w:rsidRPr="00B94939">
              <w:rPr>
                <w:rFonts w:ascii="HGPｺﾞｼｯｸM" w:eastAsia="HGPｺﾞｼｯｸM" w:hAnsi="ＭＳ 明朝" w:hint="eastAsia"/>
                <w:sz w:val="24"/>
              </w:rPr>
              <w:t>日（</w:t>
            </w:r>
            <w:r w:rsidR="00F96AAB">
              <w:rPr>
                <w:rFonts w:ascii="HGPｺﾞｼｯｸM" w:eastAsia="HGPｺﾞｼｯｸM" w:hAnsi="ＭＳ 明朝" w:hint="eastAsia"/>
                <w:sz w:val="24"/>
              </w:rPr>
              <w:t>金</w:t>
            </w:r>
            <w:r w:rsidR="00AF56DA">
              <w:rPr>
                <w:rFonts w:ascii="HGPｺﾞｼｯｸM" w:eastAsia="HGPｺﾞｼｯｸM" w:hAnsi="ＭＳ 明朝" w:hint="eastAsia"/>
                <w:sz w:val="24"/>
              </w:rPr>
              <w:t>曜日</w:t>
            </w:r>
            <w:r w:rsidR="00AF56DA" w:rsidRPr="00B94939">
              <w:rPr>
                <w:rFonts w:ascii="HGPｺﾞｼｯｸM" w:eastAsia="HGPｺﾞｼｯｸM" w:hAnsi="ＭＳ 明朝" w:hint="eastAsia"/>
                <w:sz w:val="24"/>
              </w:rPr>
              <w:t>）</w:t>
            </w:r>
          </w:p>
        </w:tc>
      </w:tr>
      <w:tr w:rsidR="00E27650" w:rsidRPr="00417AEC" w14:paraId="1CFD1510" w14:textId="77777777" w:rsidTr="009F5F66">
        <w:tc>
          <w:tcPr>
            <w:tcW w:w="1668" w:type="dxa"/>
            <w:shd w:val="clear" w:color="auto" w:fill="auto"/>
          </w:tcPr>
          <w:p w14:paraId="163B09F7" w14:textId="77777777" w:rsidR="00E27650" w:rsidRPr="00B11DD3" w:rsidRDefault="00E27650" w:rsidP="00E27650">
            <w:pPr>
              <w:ind w:firstLineChars="244" w:firstLine="565"/>
              <w:rPr>
                <w:rFonts w:ascii="HGPｺﾞｼｯｸM" w:eastAsia="HGPｺﾞｼｯｸM" w:hAnsi="ＭＳ Ｐゴシック"/>
                <w:sz w:val="24"/>
              </w:rPr>
            </w:pPr>
            <w:r w:rsidRPr="00B11DD3">
              <w:rPr>
                <w:rFonts w:ascii="HGPｺﾞｼｯｸM" w:eastAsia="HGPｺﾞｼｯｸM" w:hAnsi="ＭＳ Ｐゴシック" w:hint="eastAsia"/>
                <w:sz w:val="24"/>
              </w:rPr>
              <w:t>場　 所：</w:t>
            </w:r>
          </w:p>
        </w:tc>
        <w:tc>
          <w:tcPr>
            <w:tcW w:w="8079" w:type="dxa"/>
            <w:shd w:val="clear" w:color="auto" w:fill="auto"/>
          </w:tcPr>
          <w:p w14:paraId="71F9F370" w14:textId="77777777" w:rsidR="00E27650" w:rsidRPr="00B11DD3" w:rsidRDefault="00DE2299" w:rsidP="00E27650">
            <w:pPr>
              <w:rPr>
                <w:rFonts w:ascii="HGPｺﾞｼｯｸM" w:eastAsia="HGPｺﾞｼｯｸM" w:hAnsi="ＭＳ Ｐゴシック"/>
                <w:sz w:val="24"/>
              </w:rPr>
            </w:pPr>
            <w:r>
              <w:rPr>
                <w:rFonts w:ascii="HGPｺﾞｼｯｸM" w:eastAsia="HGPｺﾞｼｯｸM" w:hAnsi="ＭＳ Ｐゴシック" w:hint="eastAsia"/>
                <w:sz w:val="24"/>
              </w:rPr>
              <w:t>福井県建設会館</w:t>
            </w:r>
          </w:p>
        </w:tc>
      </w:tr>
      <w:tr w:rsidR="00E27650" w:rsidRPr="009E0F05" w14:paraId="4806490B" w14:textId="77777777" w:rsidTr="009F5F66">
        <w:tc>
          <w:tcPr>
            <w:tcW w:w="1668" w:type="dxa"/>
            <w:shd w:val="clear" w:color="auto" w:fill="auto"/>
          </w:tcPr>
          <w:p w14:paraId="341DC694" w14:textId="77777777" w:rsidR="00E27650" w:rsidRPr="00B11DD3" w:rsidRDefault="00E27650" w:rsidP="00E27650">
            <w:pPr>
              <w:ind w:firstLineChars="244" w:firstLine="565"/>
              <w:rPr>
                <w:rFonts w:ascii="HGPｺﾞｼｯｸM" w:eastAsia="HGPｺﾞｼｯｸM" w:hAnsi="ＭＳ Ｐゴシック"/>
                <w:sz w:val="24"/>
              </w:rPr>
            </w:pPr>
            <w:r w:rsidRPr="00B11DD3">
              <w:rPr>
                <w:rFonts w:ascii="HGPｺﾞｼｯｸM" w:eastAsia="HGPｺﾞｼｯｸM" w:hAnsi="ＭＳ Ｐゴシック" w:hint="eastAsia"/>
                <w:sz w:val="24"/>
              </w:rPr>
              <w:t>主　 催：</w:t>
            </w:r>
          </w:p>
        </w:tc>
        <w:tc>
          <w:tcPr>
            <w:tcW w:w="8079" w:type="dxa"/>
            <w:shd w:val="clear" w:color="auto" w:fill="auto"/>
          </w:tcPr>
          <w:p w14:paraId="7557E558" w14:textId="77777777" w:rsidR="00E27650" w:rsidRPr="004A4BD5" w:rsidRDefault="00E27650" w:rsidP="00E27650">
            <w:pPr>
              <w:rPr>
                <w:rFonts w:ascii="HGPｺﾞｼｯｸM" w:eastAsia="HGPｺﾞｼｯｸM" w:hAnsi="ＭＳ Ｐゴシック"/>
                <w:sz w:val="24"/>
              </w:rPr>
            </w:pPr>
            <w:r w:rsidRPr="00CB64B1">
              <w:rPr>
                <w:rFonts w:ascii="HGPｺﾞｼｯｸM" w:eastAsia="HGPｺﾞｼｯｸM" w:hint="eastAsia"/>
                <w:kern w:val="0"/>
                <w:sz w:val="24"/>
              </w:rPr>
              <w:t>(一社)</w:t>
            </w:r>
            <w:r w:rsidR="00DE2299">
              <w:rPr>
                <w:rFonts w:ascii="HGPｺﾞｼｯｸM" w:eastAsia="HGPｺﾞｼｯｸM" w:hint="eastAsia"/>
                <w:spacing w:val="49"/>
                <w:kern w:val="0"/>
                <w:sz w:val="24"/>
              </w:rPr>
              <w:t>福井県</w:t>
            </w:r>
            <w:r w:rsidRPr="00CB64B1">
              <w:rPr>
                <w:rFonts w:ascii="HGPｺﾞｼｯｸM" w:eastAsia="HGPｺﾞｼｯｸM" w:hint="eastAsia"/>
                <w:spacing w:val="49"/>
                <w:kern w:val="0"/>
                <w:sz w:val="24"/>
              </w:rPr>
              <w:t>建設業協会</w:t>
            </w:r>
            <w:r w:rsidRPr="004A4BD5">
              <w:rPr>
                <w:rFonts w:ascii="HGPｺﾞｼｯｸM" w:eastAsia="HGPｺﾞｼｯｸM" w:hAnsi="ＭＳ Ｐゴシック" w:hint="eastAsia"/>
                <w:sz w:val="24"/>
              </w:rPr>
              <w:t>、建設マニフェスト販売センター</w:t>
            </w:r>
          </w:p>
        </w:tc>
      </w:tr>
      <w:tr w:rsidR="003D6D48" w:rsidRPr="009E0F05" w14:paraId="29C50A10" w14:textId="77777777" w:rsidTr="009F5F66">
        <w:trPr>
          <w:trHeight w:val="368"/>
        </w:trPr>
        <w:tc>
          <w:tcPr>
            <w:tcW w:w="1668" w:type="dxa"/>
            <w:shd w:val="clear" w:color="auto" w:fill="auto"/>
          </w:tcPr>
          <w:p w14:paraId="342D1060" w14:textId="77777777" w:rsidR="003D6D48" w:rsidRPr="00B11DD3" w:rsidRDefault="00B60F36" w:rsidP="003D6D48">
            <w:pPr>
              <w:ind w:firstLineChars="244" w:firstLine="565"/>
              <w:rPr>
                <w:rFonts w:ascii="HGPｺﾞｼｯｸM" w:eastAsia="HGPｺﾞｼｯｸM" w:hAnsi="ＭＳ Ｐゴシック"/>
                <w:sz w:val="24"/>
              </w:rPr>
            </w:pPr>
            <w:r>
              <w:rPr>
                <w:rFonts w:ascii="HGPｺﾞｼｯｸM" w:eastAsia="HGPｺﾞｼｯｸM" w:hAnsi="ＭＳ Ｐゴシック" w:hint="eastAsia"/>
                <w:sz w:val="24"/>
              </w:rPr>
              <w:t>共</w:t>
            </w:r>
            <w:r w:rsidRPr="00B11DD3">
              <w:rPr>
                <w:rFonts w:ascii="HGPｺﾞｼｯｸM" w:eastAsia="HGPｺﾞｼｯｸM" w:hAnsi="ＭＳ Ｐゴシック" w:hint="eastAsia"/>
                <w:sz w:val="24"/>
              </w:rPr>
              <w:t xml:space="preserve">　 催：</w:t>
            </w:r>
          </w:p>
        </w:tc>
        <w:tc>
          <w:tcPr>
            <w:tcW w:w="8079" w:type="dxa"/>
            <w:shd w:val="clear" w:color="auto" w:fill="auto"/>
          </w:tcPr>
          <w:p w14:paraId="3FDA0380" w14:textId="77777777" w:rsidR="003D6D48" w:rsidRPr="009E0F05" w:rsidRDefault="003D6D48" w:rsidP="00081A0F">
            <w:pPr>
              <w:rPr>
                <w:rFonts w:ascii="HGPｺﾞｼｯｸM" w:eastAsia="HGPｺﾞｼｯｸM" w:hAnsi="ＭＳ Ｐゴシック"/>
                <w:sz w:val="24"/>
              </w:rPr>
            </w:pPr>
            <w:r w:rsidRPr="00B11DD3">
              <w:rPr>
                <w:rFonts w:ascii="HGPｺﾞｼｯｸM" w:eastAsia="HGPｺﾞｼｯｸM" w:hAnsi="ＭＳ Ｐゴシック" w:hint="eastAsia"/>
                <w:sz w:val="24"/>
              </w:rPr>
              <w:t>建設</w:t>
            </w:r>
            <w:r>
              <w:rPr>
                <w:rFonts w:ascii="HGPｺﾞｼｯｸM" w:eastAsia="HGPｺﾞｼｯｸM" w:hAnsi="ＭＳ Ｐゴシック" w:hint="eastAsia"/>
                <w:sz w:val="24"/>
              </w:rPr>
              <w:t>六</w:t>
            </w:r>
            <w:r w:rsidRPr="00B11DD3">
              <w:rPr>
                <w:rFonts w:ascii="HGPｺﾞｼｯｸM" w:eastAsia="HGPｺﾞｼｯｸM" w:hAnsi="ＭＳ Ｐゴシック" w:hint="eastAsia"/>
                <w:sz w:val="24"/>
              </w:rPr>
              <w:t>団体副産物対策協議会</w:t>
            </w:r>
          </w:p>
        </w:tc>
      </w:tr>
      <w:tr w:rsidR="003D6D48" w:rsidRPr="009E0F05" w14:paraId="678ED6B6" w14:textId="77777777" w:rsidTr="009F5F66">
        <w:trPr>
          <w:trHeight w:val="367"/>
        </w:trPr>
        <w:tc>
          <w:tcPr>
            <w:tcW w:w="1668" w:type="dxa"/>
            <w:shd w:val="clear" w:color="auto" w:fill="auto"/>
          </w:tcPr>
          <w:p w14:paraId="071FC302" w14:textId="77777777" w:rsidR="003D6D48" w:rsidRDefault="002827F3" w:rsidP="00A14EC5">
            <w:pPr>
              <w:ind w:firstLineChars="244" w:firstLine="565"/>
              <w:rPr>
                <w:rFonts w:ascii="HGPｺﾞｼｯｸM" w:eastAsia="HGPｺﾞｼｯｸM" w:hAnsi="ＭＳ Ｐゴシック"/>
                <w:sz w:val="24"/>
              </w:rPr>
            </w:pPr>
            <w:r>
              <w:rPr>
                <w:rFonts w:ascii="HGPｺﾞｼｯｸM" w:eastAsia="HGPｺﾞｼｯｸM" w:hAnsi="ＭＳ Ｐゴシック" w:hint="eastAsia"/>
                <w:sz w:val="24"/>
              </w:rPr>
              <w:t>協　 賛</w:t>
            </w:r>
            <w:r w:rsidR="003D6D48">
              <w:rPr>
                <w:rFonts w:ascii="HGPｺﾞｼｯｸM" w:eastAsia="HGPｺﾞｼｯｸM" w:hAnsi="ＭＳ Ｐゴシック" w:hint="eastAsia"/>
                <w:sz w:val="24"/>
              </w:rPr>
              <w:t>：</w:t>
            </w:r>
          </w:p>
        </w:tc>
        <w:tc>
          <w:tcPr>
            <w:tcW w:w="8079" w:type="dxa"/>
            <w:shd w:val="clear" w:color="auto" w:fill="auto"/>
          </w:tcPr>
          <w:p w14:paraId="6888EA3B" w14:textId="77777777" w:rsidR="003D6D48" w:rsidRPr="00B11DD3" w:rsidRDefault="003D6D48" w:rsidP="009E0F05">
            <w:pPr>
              <w:rPr>
                <w:rFonts w:ascii="HGPｺﾞｼｯｸM" w:eastAsia="HGPｺﾞｼｯｸM" w:hAnsi="ＭＳ Ｐゴシック"/>
                <w:sz w:val="24"/>
              </w:rPr>
            </w:pPr>
            <w:r>
              <w:rPr>
                <w:rFonts w:ascii="HGPｺﾞｼｯｸM" w:eastAsia="HGPｺﾞｼｯｸM" w:hAnsi="ＭＳ Ｐゴシック" w:hint="eastAsia"/>
                <w:sz w:val="24"/>
              </w:rPr>
              <w:t>建設副産物リサイクル広報推進会議</w:t>
            </w:r>
          </w:p>
        </w:tc>
      </w:tr>
    </w:tbl>
    <w:p w14:paraId="6DCFF8EE" w14:textId="3EBE63FE" w:rsidR="004761D1" w:rsidRDefault="00576D03" w:rsidP="00E75C5B">
      <w:pPr>
        <w:rPr>
          <w:rFonts w:ascii="HGPｺﾞｼｯｸM" w:eastAsia="HGPｺﾞｼｯｸM" w:hAnsi="ＭＳ Ｐゴシック"/>
          <w:sz w:val="24"/>
        </w:rPr>
      </w:pPr>
      <w:r>
        <w:rPr>
          <w:rFonts w:ascii="HGPｺﾞｼｯｸM" w:eastAsia="HGPｺﾞｼｯｸM" w:hAnsi="ＭＳ Ｐゴシック"/>
          <w:noProof/>
          <w:sz w:val="24"/>
        </w:rPr>
        <mc:AlternateContent>
          <mc:Choice Requires="wps">
            <w:drawing>
              <wp:anchor distT="0" distB="0" distL="114300" distR="114300" simplePos="0" relativeHeight="251657216" behindDoc="0" locked="0" layoutInCell="1" allowOverlap="1" wp14:anchorId="5B236DD2" wp14:editId="3DBAB4FF">
                <wp:simplePos x="0" y="0"/>
                <wp:positionH relativeFrom="column">
                  <wp:posOffset>0</wp:posOffset>
                </wp:positionH>
                <wp:positionV relativeFrom="paragraph">
                  <wp:posOffset>112395</wp:posOffset>
                </wp:positionV>
                <wp:extent cx="6029325" cy="635"/>
                <wp:effectExtent l="21590" t="23495" r="26035" b="2349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01BE60" id="_x0000_t32" coordsize="21600,21600" o:spt="32" o:oned="t" path="m,l21600,21600e" filled="f">
                <v:path arrowok="t" fillok="f" o:connecttype="none"/>
                <o:lock v:ext="edit" shapetype="t"/>
              </v:shapetype>
              <v:shape id="AutoShape 5" o:spid="_x0000_s1026" type="#_x0000_t32" style="position:absolute;left:0;text-align:left;margin-left:0;margin-top:8.85pt;width:474.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" strokeweight="3pt"/>
            </w:pict>
          </mc:Fallback>
        </mc:AlternateContent>
      </w:r>
    </w:p>
    <w:tbl>
      <w:tblPr>
        <w:tblW w:w="9747" w:type="dxa"/>
        <w:tblBorders>
          <w:bottom w:val="dotted" w:sz="8" w:space="0" w:color="auto"/>
          <w:insideH w:val="dotted" w:sz="4" w:space="0" w:color="auto"/>
          <w:insideV w:val="dotted" w:sz="4" w:space="0" w:color="auto"/>
        </w:tblBorders>
        <w:tblLook w:val="04A0" w:firstRow="1" w:lastRow="0" w:firstColumn="1" w:lastColumn="0" w:noHBand="0" w:noVBand="1"/>
      </w:tblPr>
      <w:tblGrid>
        <w:gridCol w:w="2376"/>
        <w:gridCol w:w="7371"/>
      </w:tblGrid>
      <w:tr w:rsidR="00695B33" w:rsidRPr="00057F0A" w14:paraId="70E9821F" w14:textId="77777777" w:rsidTr="00060959">
        <w:trPr>
          <w:trHeight w:val="454"/>
        </w:trPr>
        <w:tc>
          <w:tcPr>
            <w:tcW w:w="2376" w:type="dxa"/>
            <w:shd w:val="clear" w:color="auto" w:fill="auto"/>
            <w:vAlign w:val="center"/>
          </w:tcPr>
          <w:p w14:paraId="5E8DA31E" w14:textId="77777777" w:rsidR="00695B33" w:rsidRPr="00E50FD8" w:rsidRDefault="00695B33" w:rsidP="00B60F36">
            <w:pPr>
              <w:ind w:firstLineChars="122" w:firstLine="282"/>
              <w:rPr>
                <w:rFonts w:ascii="HGPｺﾞｼｯｸM" w:eastAsia="HGPｺﾞｼｯｸM" w:hAnsi="ＭＳ Ｐゴシック"/>
                <w:sz w:val="24"/>
              </w:rPr>
            </w:pPr>
            <w:r w:rsidRPr="00E50FD8">
              <w:rPr>
                <w:rFonts w:ascii="HGPｺﾞｼｯｸM" w:eastAsia="HGPｺﾞｼｯｸM" w:hAnsi="ＭＳ Ｐゴシック" w:hint="eastAsia"/>
                <w:sz w:val="24"/>
              </w:rPr>
              <w:t>１３：</w:t>
            </w:r>
            <w:r w:rsidR="00D0563A">
              <w:rPr>
                <w:rFonts w:ascii="HGPｺﾞｼｯｸM" w:eastAsia="HGPｺﾞｼｯｸM" w:hAnsi="ＭＳ Ｐゴシック" w:hint="eastAsia"/>
                <w:sz w:val="24"/>
              </w:rPr>
              <w:t>０</w:t>
            </w:r>
            <w:r w:rsidRPr="00E50FD8">
              <w:rPr>
                <w:rFonts w:ascii="HGPｺﾞｼｯｸM" w:eastAsia="HGPｺﾞｼｯｸM" w:hAnsi="ＭＳ Ｐゴシック" w:hint="eastAsia"/>
                <w:sz w:val="24"/>
              </w:rPr>
              <w:t>０</w:t>
            </w:r>
          </w:p>
        </w:tc>
        <w:tc>
          <w:tcPr>
            <w:tcW w:w="7371" w:type="dxa"/>
            <w:shd w:val="clear" w:color="auto" w:fill="auto"/>
            <w:vAlign w:val="center"/>
          </w:tcPr>
          <w:p w14:paraId="7AB79C06" w14:textId="77777777" w:rsidR="00377AC4" w:rsidRPr="0014064F" w:rsidRDefault="00695B33" w:rsidP="00B60F36">
            <w:pPr>
              <w:rPr>
                <w:rFonts w:ascii="HGPｺﾞｼｯｸM" w:eastAsia="HGPｺﾞｼｯｸM" w:hAnsi="ＭＳ Ｐゴシック"/>
                <w:sz w:val="24"/>
              </w:rPr>
            </w:pPr>
            <w:r w:rsidRPr="00E50FD8">
              <w:rPr>
                <w:rFonts w:ascii="HGPｺﾞｼｯｸM" w:eastAsia="HGPｺﾞｼｯｸM" w:hAnsi="ＭＳ Ｐゴシック" w:hint="eastAsia"/>
                <w:sz w:val="24"/>
              </w:rPr>
              <w:t>開</w:t>
            </w:r>
            <w:r w:rsidR="00251F86">
              <w:rPr>
                <w:rFonts w:ascii="HGPｺﾞｼｯｸM" w:eastAsia="HGPｺﾞｼｯｸM" w:hAnsi="ＭＳ Ｐゴシック" w:hint="eastAsia"/>
                <w:sz w:val="24"/>
              </w:rPr>
              <w:t xml:space="preserve">　</w:t>
            </w:r>
            <w:r w:rsidRPr="00E50FD8">
              <w:rPr>
                <w:rFonts w:ascii="HGPｺﾞｼｯｸM" w:eastAsia="HGPｺﾞｼｯｸM" w:hAnsi="ＭＳ Ｐゴシック" w:hint="eastAsia"/>
                <w:sz w:val="24"/>
              </w:rPr>
              <w:t>会</w:t>
            </w:r>
          </w:p>
        </w:tc>
      </w:tr>
      <w:tr w:rsidR="00081A0F" w:rsidRPr="00364C22" w14:paraId="54BF5F2A" w14:textId="77777777" w:rsidTr="00BC1787">
        <w:trPr>
          <w:trHeight w:val="567"/>
        </w:trPr>
        <w:tc>
          <w:tcPr>
            <w:tcW w:w="2376" w:type="dxa"/>
            <w:shd w:val="clear" w:color="auto" w:fill="auto"/>
            <w:vAlign w:val="center"/>
          </w:tcPr>
          <w:p w14:paraId="4931C77D" w14:textId="77777777" w:rsidR="00081A0F" w:rsidRPr="00E50FD8" w:rsidRDefault="00081A0F" w:rsidP="00B60F36">
            <w:pPr>
              <w:ind w:firstLineChars="122" w:firstLine="282"/>
              <w:rPr>
                <w:rFonts w:ascii="HGPｺﾞｼｯｸM" w:eastAsia="HGPｺﾞｼｯｸM" w:hAnsi="ＭＳ Ｐゴシック"/>
                <w:sz w:val="24"/>
              </w:rPr>
            </w:pPr>
            <w:r w:rsidRPr="00E50FD8">
              <w:rPr>
                <w:rFonts w:ascii="HGPｺﾞｼｯｸM" w:eastAsia="HGPｺﾞｼｯｸM" w:hAnsi="ＭＳ Ｐゴシック" w:hint="eastAsia"/>
                <w:sz w:val="24"/>
              </w:rPr>
              <w:t>１３：</w:t>
            </w:r>
            <w:r w:rsidR="00D0563A">
              <w:rPr>
                <w:rFonts w:ascii="HGPｺﾞｼｯｸM" w:eastAsia="HGPｺﾞｼｯｸM" w:hAnsi="ＭＳ Ｐゴシック" w:hint="eastAsia"/>
                <w:sz w:val="24"/>
              </w:rPr>
              <w:t>０</w:t>
            </w:r>
            <w:r>
              <w:rPr>
                <w:rFonts w:ascii="HGPｺﾞｼｯｸM" w:eastAsia="HGPｺﾞｼｯｸM" w:hAnsi="ＭＳ Ｐゴシック" w:hint="eastAsia"/>
                <w:sz w:val="24"/>
              </w:rPr>
              <w:t>０</w:t>
            </w:r>
            <w:r w:rsidRPr="00E50FD8">
              <w:rPr>
                <w:rFonts w:ascii="HGPｺﾞｼｯｸM" w:eastAsia="HGPｺﾞｼｯｸM" w:hAnsi="ＭＳ Ｐゴシック" w:hint="eastAsia"/>
                <w:sz w:val="24"/>
              </w:rPr>
              <w:t>～</w:t>
            </w:r>
            <w:r>
              <w:rPr>
                <w:rFonts w:ascii="HGPｺﾞｼｯｸM" w:eastAsia="HGPｺﾞｼｯｸM" w:hAnsi="ＭＳ Ｐゴシック" w:hint="eastAsia"/>
                <w:sz w:val="24"/>
              </w:rPr>
              <w:t>１３：</w:t>
            </w:r>
            <w:r w:rsidR="00D0563A">
              <w:rPr>
                <w:rFonts w:ascii="HGPｺﾞｼｯｸM" w:eastAsia="HGPｺﾞｼｯｸM" w:hAnsi="ＭＳ Ｐゴシック" w:hint="eastAsia"/>
                <w:sz w:val="24"/>
              </w:rPr>
              <w:t>０</w:t>
            </w:r>
            <w:r>
              <w:rPr>
                <w:rFonts w:ascii="HGPｺﾞｼｯｸM" w:eastAsia="HGPｺﾞｼｯｸM" w:hAnsi="ＭＳ Ｐゴシック" w:hint="eastAsia"/>
                <w:sz w:val="24"/>
              </w:rPr>
              <w:t>５</w:t>
            </w:r>
          </w:p>
        </w:tc>
        <w:tc>
          <w:tcPr>
            <w:tcW w:w="7371" w:type="dxa"/>
            <w:shd w:val="clear" w:color="auto" w:fill="auto"/>
            <w:vAlign w:val="center"/>
          </w:tcPr>
          <w:p w14:paraId="15BED35D" w14:textId="77777777" w:rsidR="00081A0F" w:rsidRPr="00E50FD8" w:rsidRDefault="00081A0F" w:rsidP="004A4BD5">
            <w:pPr>
              <w:rPr>
                <w:rFonts w:ascii="HGPｺﾞｼｯｸM" w:eastAsia="HGPｺﾞｼｯｸM" w:hAnsi="ＭＳ Ｐゴシック"/>
                <w:sz w:val="24"/>
              </w:rPr>
            </w:pPr>
            <w:r>
              <w:rPr>
                <w:rFonts w:ascii="HGPｺﾞｼｯｸM" w:eastAsia="HGPｺﾞｼｯｸM" w:hAnsi="ＭＳ Ｐゴシック" w:hint="eastAsia"/>
                <w:sz w:val="24"/>
              </w:rPr>
              <w:t>開会挨拶</w:t>
            </w:r>
            <w:r w:rsidR="00B911A2">
              <w:rPr>
                <w:rFonts w:ascii="HGPｺﾞｼｯｸM" w:eastAsia="HGPｺﾞｼｯｸM" w:hAnsi="ＭＳ Ｐゴシック" w:hint="eastAsia"/>
                <w:sz w:val="24"/>
              </w:rPr>
              <w:t xml:space="preserve">　</w:t>
            </w:r>
            <w:r w:rsidR="00AE17CF" w:rsidRPr="00BD7CDC">
              <w:rPr>
                <w:rFonts w:ascii="HGPｺﾞｼｯｸM" w:eastAsia="HGPｺﾞｼｯｸM" w:hAnsi="ＭＳ Ｐゴシック" w:hint="eastAsia"/>
                <w:sz w:val="24"/>
              </w:rPr>
              <w:t xml:space="preserve">　</w:t>
            </w:r>
            <w:r w:rsidR="004A4BD5" w:rsidRPr="00BD7CDC">
              <w:rPr>
                <w:rFonts w:ascii="HGPｺﾞｼｯｸM" w:eastAsia="HGPｺﾞｼｯｸM" w:hAnsi="ＭＳ Ｐゴシック" w:hint="eastAsia"/>
                <w:sz w:val="24"/>
              </w:rPr>
              <w:t xml:space="preserve">　(建設マニフェスト販売センター　</w:t>
            </w:r>
            <w:r w:rsidR="004A4BD5">
              <w:rPr>
                <w:rFonts w:ascii="HGPｺﾞｼｯｸM" w:eastAsia="HGPｺﾞｼｯｸM" w:hAnsi="ＭＳ Ｐゴシック" w:hint="eastAsia"/>
                <w:sz w:val="24"/>
              </w:rPr>
              <w:t>総務部長</w:t>
            </w:r>
            <w:r w:rsidR="004A4BD5" w:rsidRPr="00BD7CDC">
              <w:rPr>
                <w:rFonts w:ascii="HGPｺﾞｼｯｸM" w:eastAsia="HGPｺﾞｼｯｸM" w:hAnsi="ＭＳ Ｐゴシック" w:hint="eastAsia"/>
                <w:sz w:val="24"/>
              </w:rPr>
              <w:t xml:space="preserve">　</w:t>
            </w:r>
            <w:r w:rsidR="004A4BD5">
              <w:rPr>
                <w:rFonts w:ascii="HGPｺﾞｼｯｸM" w:eastAsia="HGPｺﾞｼｯｸM" w:hAnsi="ＭＳ Ｐゴシック" w:hint="eastAsia"/>
                <w:sz w:val="24"/>
              </w:rPr>
              <w:t>戸田　伊作</w:t>
            </w:r>
            <w:r w:rsidR="004A4BD5" w:rsidRPr="00BD7CDC">
              <w:rPr>
                <w:rFonts w:ascii="HGPｺﾞｼｯｸM" w:eastAsia="HGPｺﾞｼｯｸM" w:hAnsi="ＭＳ Ｐゴシック" w:hint="eastAsia"/>
                <w:szCs w:val="21"/>
              </w:rPr>
              <w:t>)</w:t>
            </w:r>
          </w:p>
        </w:tc>
      </w:tr>
      <w:tr w:rsidR="00B35258" w:rsidRPr="00741819" w14:paraId="14D714C7" w14:textId="77777777" w:rsidTr="0095313F">
        <w:trPr>
          <w:trHeight w:val="454"/>
        </w:trPr>
        <w:tc>
          <w:tcPr>
            <w:tcW w:w="2376" w:type="dxa"/>
            <w:tcBorders>
              <w:top w:val="dotted" w:sz="4" w:space="0" w:color="auto"/>
              <w:bottom w:val="nil"/>
            </w:tcBorders>
            <w:shd w:val="clear" w:color="auto" w:fill="auto"/>
            <w:vAlign w:val="center"/>
          </w:tcPr>
          <w:p w14:paraId="276E669A" w14:textId="32BB484B" w:rsidR="00B35258" w:rsidRPr="00E50FD8" w:rsidRDefault="00B35258" w:rsidP="0095313F">
            <w:pPr>
              <w:ind w:firstLineChars="122" w:firstLine="282"/>
              <w:rPr>
                <w:rFonts w:ascii="HGPｺﾞｼｯｸM" w:eastAsia="HGPｺﾞｼｯｸM" w:hAnsi="ＭＳ Ｐゴシック"/>
                <w:sz w:val="24"/>
              </w:rPr>
            </w:pPr>
            <w:r>
              <w:rPr>
                <w:rFonts w:ascii="HGPｺﾞｼｯｸM" w:eastAsia="HGPｺﾞｼｯｸM" w:hAnsi="ＭＳ Ｐゴシック" w:hint="eastAsia"/>
                <w:sz w:val="24"/>
              </w:rPr>
              <w:t>１３：０５～１３：１５</w:t>
            </w:r>
          </w:p>
        </w:tc>
        <w:tc>
          <w:tcPr>
            <w:tcW w:w="7371" w:type="dxa"/>
            <w:tcBorders>
              <w:top w:val="dotted" w:sz="4" w:space="0" w:color="auto"/>
              <w:bottom w:val="nil"/>
            </w:tcBorders>
            <w:shd w:val="clear" w:color="auto" w:fill="auto"/>
            <w:vAlign w:val="center"/>
          </w:tcPr>
          <w:p w14:paraId="5162ECA6" w14:textId="77777777" w:rsidR="00B35258" w:rsidRDefault="00B35258" w:rsidP="0095313F">
            <w:pPr>
              <w:rPr>
                <w:rFonts w:ascii="HGPｺﾞｼｯｸM" w:eastAsia="HGPｺﾞｼｯｸM" w:hAnsi="ＭＳ Ｐゴシック"/>
                <w:sz w:val="24"/>
              </w:rPr>
            </w:pPr>
            <w:r w:rsidRPr="00741819">
              <w:rPr>
                <w:rFonts w:ascii="HGPｺﾞｼｯｸM" w:eastAsia="HGPｺﾞｼｯｸM" w:hAnsi="ＭＳ Ｐゴシック" w:hint="eastAsia"/>
                <w:sz w:val="24"/>
              </w:rPr>
              <w:t>福井県認定リサイクル製品について</w:t>
            </w:r>
          </w:p>
          <w:p w14:paraId="5B1D79D0" w14:textId="1F80843C" w:rsidR="00B35258" w:rsidRPr="00741819" w:rsidRDefault="00D1273F" w:rsidP="0095313F">
            <w:pPr>
              <w:rPr>
                <w:rFonts w:ascii="HGPｺﾞｼｯｸM" w:eastAsia="HGPｺﾞｼｯｸM" w:hAnsi="ＭＳ Ｐゴシック"/>
                <w:sz w:val="24"/>
              </w:rPr>
            </w:pPr>
            <w:r w:rsidRPr="00D1273F">
              <w:rPr>
                <w:rFonts w:ascii="HGPｺﾞｼｯｸM" w:eastAsia="HGPｺﾞｼｯｸM" w:hAnsi="ＭＳ Ｐゴシック" w:hint="eastAsia"/>
                <w:sz w:val="24"/>
              </w:rPr>
              <w:t xml:space="preserve">福井県 安全環境部 循環社会推進課　</w:t>
            </w:r>
          </w:p>
        </w:tc>
      </w:tr>
      <w:tr w:rsidR="00695B33" w:rsidRPr="00364C22" w14:paraId="61526F7B" w14:textId="77777777" w:rsidTr="00BC1787">
        <w:trPr>
          <w:trHeight w:val="567"/>
        </w:trPr>
        <w:tc>
          <w:tcPr>
            <w:tcW w:w="2376" w:type="dxa"/>
            <w:shd w:val="clear" w:color="auto" w:fill="auto"/>
            <w:vAlign w:val="center"/>
          </w:tcPr>
          <w:p w14:paraId="4CB2B9EE" w14:textId="09D24832" w:rsidR="00695B33" w:rsidRPr="00E50FD8" w:rsidRDefault="00695B33" w:rsidP="00B60F36">
            <w:pPr>
              <w:ind w:firstLineChars="122" w:firstLine="282"/>
              <w:rPr>
                <w:rFonts w:ascii="HGPｺﾞｼｯｸM" w:eastAsia="HGPｺﾞｼｯｸM" w:hAnsi="ＭＳ Ｐゴシック"/>
                <w:sz w:val="24"/>
              </w:rPr>
            </w:pPr>
            <w:r w:rsidRPr="00E50FD8">
              <w:rPr>
                <w:rFonts w:ascii="HGPｺﾞｼｯｸM" w:eastAsia="HGPｺﾞｼｯｸM" w:hAnsi="ＭＳ Ｐゴシック" w:hint="eastAsia"/>
                <w:sz w:val="24"/>
              </w:rPr>
              <w:t>１３：</w:t>
            </w:r>
            <w:r w:rsidR="00B35258">
              <w:rPr>
                <w:rFonts w:ascii="HGPｺﾞｼｯｸM" w:eastAsia="HGPｺﾞｼｯｸM" w:hAnsi="ＭＳ Ｐゴシック" w:hint="eastAsia"/>
                <w:sz w:val="24"/>
              </w:rPr>
              <w:t>１５</w:t>
            </w:r>
            <w:r w:rsidRPr="00E50FD8">
              <w:rPr>
                <w:rFonts w:ascii="HGPｺﾞｼｯｸM" w:eastAsia="HGPｺﾞｼｯｸM" w:hAnsi="ＭＳ Ｐゴシック" w:hint="eastAsia"/>
                <w:sz w:val="24"/>
              </w:rPr>
              <w:t>～</w:t>
            </w:r>
            <w:r w:rsidR="00377AC4">
              <w:rPr>
                <w:rFonts w:ascii="HGPｺﾞｼｯｸM" w:eastAsia="HGPｺﾞｼｯｸM" w:hAnsi="ＭＳ Ｐゴシック" w:hint="eastAsia"/>
                <w:sz w:val="24"/>
              </w:rPr>
              <w:t>１</w:t>
            </w:r>
            <w:r w:rsidR="00E64D8B">
              <w:rPr>
                <w:rFonts w:ascii="HGPｺﾞｼｯｸM" w:eastAsia="HGPｺﾞｼｯｸM" w:hAnsi="ＭＳ Ｐゴシック" w:hint="eastAsia"/>
                <w:sz w:val="24"/>
              </w:rPr>
              <w:t>４</w:t>
            </w:r>
            <w:r w:rsidR="00766D30">
              <w:rPr>
                <w:rFonts w:ascii="HGPｺﾞｼｯｸM" w:eastAsia="HGPｺﾞｼｯｸM" w:hAnsi="ＭＳ Ｐゴシック" w:hint="eastAsia"/>
                <w:sz w:val="24"/>
              </w:rPr>
              <w:t>：</w:t>
            </w:r>
            <w:r w:rsidR="00B35258">
              <w:rPr>
                <w:rFonts w:ascii="HGPｺﾞｼｯｸM" w:eastAsia="HGPｺﾞｼｯｸM" w:hAnsi="ＭＳ Ｐゴシック" w:hint="eastAsia"/>
                <w:sz w:val="24"/>
              </w:rPr>
              <w:t>１５</w:t>
            </w:r>
          </w:p>
        </w:tc>
        <w:tc>
          <w:tcPr>
            <w:tcW w:w="7371" w:type="dxa"/>
            <w:shd w:val="clear" w:color="auto" w:fill="auto"/>
            <w:vAlign w:val="center"/>
          </w:tcPr>
          <w:p w14:paraId="7F93B9F9" w14:textId="77777777" w:rsidR="004761D1" w:rsidRPr="00B911A2" w:rsidRDefault="00695B33" w:rsidP="00B911A2">
            <w:pPr>
              <w:rPr>
                <w:rFonts w:ascii="HGPｺﾞｼｯｸM" w:eastAsia="HGPｺﾞｼｯｸM" w:hAnsi="ＭＳ Ｐゴシック"/>
                <w:sz w:val="24"/>
              </w:rPr>
            </w:pPr>
            <w:r w:rsidRPr="00E50FD8">
              <w:rPr>
                <w:rFonts w:ascii="HGPｺﾞｼｯｸM" w:eastAsia="HGPｺﾞｼｯｸM" w:hAnsi="ＭＳ Ｐゴシック" w:hint="eastAsia"/>
                <w:sz w:val="24"/>
              </w:rPr>
              <w:t>〔第１部〕</w:t>
            </w:r>
            <w:r w:rsidR="00377AC4">
              <w:rPr>
                <w:rFonts w:ascii="HGPｺﾞｼｯｸM" w:eastAsia="HGPｺﾞｼｯｸM" w:hAnsi="ＭＳ Ｐゴシック" w:hint="eastAsia"/>
                <w:sz w:val="24"/>
              </w:rPr>
              <w:t xml:space="preserve">　</w:t>
            </w:r>
            <w:r w:rsidR="008A36E0">
              <w:rPr>
                <w:rFonts w:ascii="HGPｺﾞｼｯｸM" w:eastAsia="HGPｺﾞｼｯｸM" w:hAnsi="ＭＳ Ｐゴシック" w:hint="eastAsia"/>
                <w:sz w:val="24"/>
              </w:rPr>
              <w:t>環境関連法体系と建設廃棄物及び</w:t>
            </w:r>
            <w:r w:rsidR="00B60F36">
              <w:rPr>
                <w:rFonts w:ascii="HGPｺﾞｼｯｸM" w:eastAsia="HGPｺﾞｼｯｸM" w:hAnsi="ＭＳ Ｐゴシック" w:hint="eastAsia"/>
                <w:sz w:val="24"/>
              </w:rPr>
              <w:t>排出事業者責任</w:t>
            </w:r>
            <w:r w:rsidRPr="00E50FD8">
              <w:rPr>
                <w:rFonts w:ascii="HGPｺﾞｼｯｸM" w:eastAsia="HGPｺﾞｼｯｸM" w:hAnsi="ＭＳ Ｐゴシック" w:hint="eastAsia"/>
                <w:sz w:val="24"/>
              </w:rPr>
              <w:t>について</w:t>
            </w:r>
          </w:p>
        </w:tc>
      </w:tr>
      <w:tr w:rsidR="00695B33" w:rsidRPr="00E50FD8" w14:paraId="698A8DC5" w14:textId="77777777" w:rsidTr="00060959">
        <w:trPr>
          <w:trHeight w:val="454"/>
        </w:trPr>
        <w:tc>
          <w:tcPr>
            <w:tcW w:w="2376" w:type="dxa"/>
            <w:shd w:val="clear" w:color="auto" w:fill="auto"/>
            <w:vAlign w:val="center"/>
          </w:tcPr>
          <w:p w14:paraId="328B9C6C" w14:textId="18D80607" w:rsidR="00695B33" w:rsidRPr="00E50FD8" w:rsidRDefault="00377AC4" w:rsidP="00B60F36">
            <w:pPr>
              <w:ind w:firstLineChars="122" w:firstLine="282"/>
              <w:rPr>
                <w:rFonts w:ascii="HGPｺﾞｼｯｸM" w:eastAsia="HGPｺﾞｼｯｸM" w:hAnsi="ＭＳ Ｐゴシック"/>
                <w:sz w:val="24"/>
              </w:rPr>
            </w:pPr>
            <w:r>
              <w:rPr>
                <w:rFonts w:ascii="HGPｺﾞｼｯｸM" w:eastAsia="HGPｺﾞｼｯｸM" w:hAnsi="ＭＳ Ｐゴシック" w:hint="eastAsia"/>
                <w:sz w:val="24"/>
              </w:rPr>
              <w:t>１</w:t>
            </w:r>
            <w:r w:rsidR="00E64D8B">
              <w:rPr>
                <w:rFonts w:ascii="HGPｺﾞｼｯｸM" w:eastAsia="HGPｺﾞｼｯｸM" w:hAnsi="ＭＳ Ｐゴシック" w:hint="eastAsia"/>
                <w:sz w:val="24"/>
              </w:rPr>
              <w:t>４</w:t>
            </w:r>
            <w:r w:rsidR="00695B33" w:rsidRPr="00E50FD8">
              <w:rPr>
                <w:rFonts w:ascii="HGPｺﾞｼｯｸM" w:eastAsia="HGPｺﾞｼｯｸM" w:hAnsi="ＭＳ Ｐゴシック" w:hint="eastAsia"/>
                <w:sz w:val="24"/>
              </w:rPr>
              <w:t>：</w:t>
            </w:r>
            <w:r w:rsidR="00B35258">
              <w:rPr>
                <w:rFonts w:ascii="HGPｺﾞｼｯｸM" w:eastAsia="HGPｺﾞｼｯｸM" w:hAnsi="ＭＳ Ｐゴシック" w:hint="eastAsia"/>
                <w:sz w:val="24"/>
              </w:rPr>
              <w:t>１５</w:t>
            </w:r>
            <w:r w:rsidR="00F32069">
              <w:rPr>
                <w:rFonts w:ascii="HGPｺﾞｼｯｸM" w:eastAsia="HGPｺﾞｼｯｸM" w:hAnsi="ＭＳ Ｐゴシック" w:hint="eastAsia"/>
                <w:sz w:val="24"/>
              </w:rPr>
              <w:t>～１</w:t>
            </w:r>
            <w:r w:rsidR="00B60F36">
              <w:rPr>
                <w:rFonts w:ascii="HGPｺﾞｼｯｸM" w:eastAsia="HGPｺﾞｼｯｸM" w:hAnsi="ＭＳ Ｐゴシック" w:hint="eastAsia"/>
                <w:sz w:val="24"/>
              </w:rPr>
              <w:t>４</w:t>
            </w:r>
            <w:r w:rsidR="00695B33" w:rsidRPr="00E50FD8">
              <w:rPr>
                <w:rFonts w:ascii="HGPｺﾞｼｯｸM" w:eastAsia="HGPｺﾞｼｯｸM" w:hAnsi="ＭＳ Ｐゴシック" w:hint="eastAsia"/>
                <w:sz w:val="24"/>
              </w:rPr>
              <w:t>：</w:t>
            </w:r>
            <w:r w:rsidR="00B35258">
              <w:rPr>
                <w:rFonts w:ascii="HGPｺﾞｼｯｸM" w:eastAsia="HGPｺﾞｼｯｸM" w:hAnsi="ＭＳ Ｐゴシック" w:hint="eastAsia"/>
                <w:sz w:val="24"/>
              </w:rPr>
              <w:t>２</w:t>
            </w:r>
            <w:r w:rsidR="009F15BC">
              <w:rPr>
                <w:rFonts w:ascii="HGPｺﾞｼｯｸM" w:eastAsia="HGPｺﾞｼｯｸM" w:hAnsi="ＭＳ Ｐゴシック" w:hint="eastAsia"/>
                <w:sz w:val="24"/>
              </w:rPr>
              <w:t>５</w:t>
            </w:r>
          </w:p>
        </w:tc>
        <w:tc>
          <w:tcPr>
            <w:tcW w:w="7371" w:type="dxa"/>
            <w:shd w:val="clear" w:color="auto" w:fill="auto"/>
            <w:vAlign w:val="center"/>
          </w:tcPr>
          <w:p w14:paraId="30FCB3CD" w14:textId="77777777" w:rsidR="004761D1" w:rsidRPr="00E50FD8" w:rsidRDefault="00695B33" w:rsidP="00B60F36">
            <w:pPr>
              <w:rPr>
                <w:rFonts w:ascii="HGPｺﾞｼｯｸM" w:eastAsia="HGPｺﾞｼｯｸM" w:hAnsi="ＭＳ Ｐゴシック"/>
                <w:sz w:val="24"/>
              </w:rPr>
            </w:pPr>
            <w:r w:rsidRPr="00E50FD8">
              <w:rPr>
                <w:rFonts w:ascii="HGPｺﾞｼｯｸM" w:eastAsia="HGPｺﾞｼｯｸM" w:hAnsi="ＭＳ Ｐゴシック" w:hint="eastAsia"/>
                <w:sz w:val="24"/>
              </w:rPr>
              <w:t>休</w:t>
            </w:r>
            <w:r w:rsidR="00B60F36">
              <w:rPr>
                <w:rFonts w:ascii="HGPｺﾞｼｯｸM" w:eastAsia="HGPｺﾞｼｯｸM" w:hAnsi="ＭＳ Ｐゴシック" w:hint="eastAsia"/>
                <w:sz w:val="24"/>
              </w:rPr>
              <w:t xml:space="preserve">　</w:t>
            </w:r>
            <w:r w:rsidRPr="00E50FD8">
              <w:rPr>
                <w:rFonts w:ascii="HGPｺﾞｼｯｸM" w:eastAsia="HGPｺﾞｼｯｸM" w:hAnsi="ＭＳ Ｐゴシック" w:hint="eastAsia"/>
                <w:sz w:val="24"/>
              </w:rPr>
              <w:t>憩</w:t>
            </w:r>
            <w:r w:rsidR="00060959">
              <w:rPr>
                <w:rFonts w:ascii="HGPｺﾞｼｯｸM" w:eastAsia="HGPｺﾞｼｯｸM" w:hAnsi="ＭＳ Ｐゴシック" w:hint="eastAsia"/>
                <w:sz w:val="24"/>
              </w:rPr>
              <w:t xml:space="preserve">　(１</w:t>
            </w:r>
            <w:r w:rsidR="008A36E0">
              <w:rPr>
                <w:rFonts w:ascii="HGPｺﾞｼｯｸM" w:eastAsia="HGPｺﾞｼｯｸM" w:hAnsi="ＭＳ Ｐゴシック" w:hint="eastAsia"/>
                <w:sz w:val="24"/>
              </w:rPr>
              <w:t>０</w:t>
            </w:r>
            <w:r w:rsidR="00060959">
              <w:rPr>
                <w:rFonts w:ascii="HGPｺﾞｼｯｸM" w:eastAsia="HGPｺﾞｼｯｸM" w:hAnsi="ＭＳ Ｐゴシック" w:hint="eastAsia"/>
                <w:sz w:val="24"/>
              </w:rPr>
              <w:t>分)</w:t>
            </w:r>
          </w:p>
        </w:tc>
      </w:tr>
      <w:tr w:rsidR="00F627A3" w:rsidRPr="00E50FD8" w14:paraId="4EB07AF0" w14:textId="77777777" w:rsidTr="00BC1787">
        <w:trPr>
          <w:trHeight w:val="567"/>
        </w:trPr>
        <w:tc>
          <w:tcPr>
            <w:tcW w:w="2376" w:type="dxa"/>
            <w:shd w:val="clear" w:color="auto" w:fill="auto"/>
            <w:vAlign w:val="center"/>
          </w:tcPr>
          <w:p w14:paraId="036DB7A8" w14:textId="32030419" w:rsidR="00F627A3" w:rsidRPr="00B60F36" w:rsidRDefault="00F627A3" w:rsidP="00F627A3">
            <w:pPr>
              <w:ind w:firstLineChars="122" w:firstLine="282"/>
              <w:rPr>
                <w:rFonts w:ascii="HGPｺﾞｼｯｸM" w:eastAsia="HGPｺﾞｼｯｸM" w:hAnsi="ＭＳ Ｐゴシック"/>
                <w:sz w:val="24"/>
              </w:rPr>
            </w:pPr>
            <w:r w:rsidRPr="00E50FD8">
              <w:rPr>
                <w:rFonts w:ascii="HGPｺﾞｼｯｸM" w:eastAsia="HGPｺﾞｼｯｸM" w:hAnsi="ＭＳ Ｐゴシック" w:hint="eastAsia"/>
                <w:sz w:val="24"/>
              </w:rPr>
              <w:t>１</w:t>
            </w:r>
            <w:r>
              <w:rPr>
                <w:rFonts w:ascii="HGPｺﾞｼｯｸM" w:eastAsia="HGPｺﾞｼｯｸM" w:hAnsi="ＭＳ Ｐゴシック" w:hint="eastAsia"/>
                <w:sz w:val="24"/>
              </w:rPr>
              <w:t>４</w:t>
            </w:r>
            <w:r w:rsidRPr="00E50FD8">
              <w:rPr>
                <w:rFonts w:ascii="HGPｺﾞｼｯｸM" w:eastAsia="HGPｺﾞｼｯｸM" w:hAnsi="ＭＳ Ｐゴシック" w:hint="eastAsia"/>
                <w:sz w:val="24"/>
              </w:rPr>
              <w:t>：</w:t>
            </w:r>
            <w:r>
              <w:rPr>
                <w:rFonts w:ascii="HGPｺﾞｼｯｸM" w:eastAsia="HGPｺﾞｼｯｸM" w:hAnsi="ＭＳ Ｐゴシック" w:hint="eastAsia"/>
                <w:sz w:val="24"/>
              </w:rPr>
              <w:t>２５</w:t>
            </w:r>
            <w:r w:rsidRPr="00E50FD8">
              <w:rPr>
                <w:rFonts w:ascii="HGPｺﾞｼｯｸM" w:eastAsia="HGPｺﾞｼｯｸM" w:hAnsi="ＭＳ Ｐゴシック" w:hint="eastAsia"/>
                <w:sz w:val="24"/>
              </w:rPr>
              <w:t>～１</w:t>
            </w:r>
            <w:r>
              <w:rPr>
                <w:rFonts w:ascii="HGPｺﾞｼｯｸM" w:eastAsia="HGPｺﾞｼｯｸM" w:hAnsi="ＭＳ Ｐゴシック" w:hint="eastAsia"/>
                <w:sz w:val="24"/>
              </w:rPr>
              <w:t>５</w:t>
            </w:r>
            <w:r w:rsidRPr="00E50FD8">
              <w:rPr>
                <w:rFonts w:ascii="HGPｺﾞｼｯｸM" w:eastAsia="HGPｺﾞｼｯｸM" w:hAnsi="ＭＳ Ｐゴシック" w:hint="eastAsia"/>
                <w:sz w:val="24"/>
              </w:rPr>
              <w:t>：</w:t>
            </w:r>
            <w:r>
              <w:rPr>
                <w:rFonts w:ascii="HGPｺﾞｼｯｸM" w:eastAsia="HGPｺﾞｼｯｸM" w:hAnsi="ＭＳ Ｐゴシック" w:hint="eastAsia"/>
                <w:sz w:val="24"/>
              </w:rPr>
              <w:t>２５</w:t>
            </w:r>
          </w:p>
        </w:tc>
        <w:tc>
          <w:tcPr>
            <w:tcW w:w="7371" w:type="dxa"/>
            <w:shd w:val="clear" w:color="auto" w:fill="auto"/>
            <w:vAlign w:val="center"/>
          </w:tcPr>
          <w:p w14:paraId="232B4987" w14:textId="13EAF14E" w:rsidR="00F627A3" w:rsidRPr="00D439BD" w:rsidRDefault="00F627A3" w:rsidP="00F627A3">
            <w:pPr>
              <w:rPr>
                <w:rFonts w:ascii="HGPｺﾞｼｯｸM" w:eastAsia="HGPｺﾞｼｯｸM" w:hAnsi="ＭＳ Ｐゴシック"/>
                <w:szCs w:val="21"/>
              </w:rPr>
            </w:pPr>
            <w:r w:rsidRPr="00E50FD8">
              <w:rPr>
                <w:rFonts w:ascii="HGPｺﾞｼｯｸM" w:eastAsia="HGPｺﾞｼｯｸM" w:hAnsi="ＭＳ Ｐゴシック" w:hint="eastAsia"/>
                <w:sz w:val="24"/>
              </w:rPr>
              <w:t>〔</w:t>
            </w:r>
            <w:r>
              <w:rPr>
                <w:rFonts w:ascii="HGPｺﾞｼｯｸM" w:eastAsia="HGPｺﾞｼｯｸM" w:hAnsi="ＭＳ Ｐゴシック" w:hint="eastAsia"/>
                <w:sz w:val="24"/>
              </w:rPr>
              <w:t>第２部</w:t>
            </w:r>
            <w:r w:rsidRPr="00E50FD8">
              <w:rPr>
                <w:rFonts w:ascii="HGPｺﾞｼｯｸM" w:eastAsia="HGPｺﾞｼｯｸM" w:hAnsi="ＭＳ Ｐゴシック" w:hint="eastAsia"/>
                <w:sz w:val="24"/>
              </w:rPr>
              <w:t>〕</w:t>
            </w:r>
            <w:r>
              <w:rPr>
                <w:rFonts w:ascii="HGPｺﾞｼｯｸM" w:eastAsia="HGPｺﾞｼｯｸM" w:hAnsi="ＭＳ Ｐゴシック" w:hint="eastAsia"/>
                <w:sz w:val="24"/>
              </w:rPr>
              <w:t xml:space="preserve">　発生土に係る法規の改正について、建設リサイクル法について及び廃棄物の委託処理</w:t>
            </w:r>
            <w:r w:rsidRPr="00E50FD8">
              <w:rPr>
                <w:rFonts w:ascii="HGPｺﾞｼｯｸM" w:eastAsia="HGPｺﾞｼｯｸM" w:hAnsi="ＭＳ Ｐゴシック" w:hint="eastAsia"/>
                <w:sz w:val="24"/>
              </w:rPr>
              <w:t>について</w:t>
            </w:r>
          </w:p>
        </w:tc>
      </w:tr>
      <w:tr w:rsidR="005364AE" w:rsidRPr="00E50FD8" w14:paraId="73016945" w14:textId="77777777" w:rsidTr="00060959">
        <w:trPr>
          <w:trHeight w:val="454"/>
        </w:trPr>
        <w:tc>
          <w:tcPr>
            <w:tcW w:w="2376" w:type="dxa"/>
            <w:shd w:val="clear" w:color="auto" w:fill="auto"/>
            <w:vAlign w:val="center"/>
          </w:tcPr>
          <w:p w14:paraId="63691A2F" w14:textId="6BA82C56" w:rsidR="005364AE" w:rsidRPr="00E50FD8" w:rsidRDefault="00B60F36" w:rsidP="00B60F36">
            <w:pPr>
              <w:ind w:firstLineChars="122" w:firstLine="282"/>
              <w:rPr>
                <w:rFonts w:ascii="HGPｺﾞｼｯｸM" w:eastAsia="HGPｺﾞｼｯｸM" w:hAnsi="ＭＳ Ｐゴシック"/>
                <w:sz w:val="24"/>
              </w:rPr>
            </w:pPr>
            <w:r>
              <w:rPr>
                <w:rFonts w:ascii="HGPｺﾞｼｯｸM" w:eastAsia="HGPｺﾞｼｯｸM" w:hAnsi="ＭＳ Ｐゴシック" w:hint="eastAsia"/>
                <w:sz w:val="24"/>
              </w:rPr>
              <w:t>１５</w:t>
            </w:r>
            <w:r w:rsidRPr="00E50FD8">
              <w:rPr>
                <w:rFonts w:ascii="HGPｺﾞｼｯｸM" w:eastAsia="HGPｺﾞｼｯｸM" w:hAnsi="ＭＳ Ｐゴシック" w:hint="eastAsia"/>
                <w:sz w:val="24"/>
              </w:rPr>
              <w:t>：</w:t>
            </w:r>
            <w:r w:rsidR="00B35258">
              <w:rPr>
                <w:rFonts w:ascii="HGPｺﾞｼｯｸM" w:eastAsia="HGPｺﾞｼｯｸM" w:hAnsi="ＭＳ Ｐゴシック" w:hint="eastAsia"/>
                <w:sz w:val="24"/>
              </w:rPr>
              <w:t>２</w:t>
            </w:r>
            <w:r w:rsidR="009F15BC">
              <w:rPr>
                <w:rFonts w:ascii="HGPｺﾞｼｯｸM" w:eastAsia="HGPｺﾞｼｯｸM" w:hAnsi="ＭＳ Ｐゴシック" w:hint="eastAsia"/>
                <w:sz w:val="24"/>
              </w:rPr>
              <w:t>５</w:t>
            </w:r>
            <w:r>
              <w:rPr>
                <w:rFonts w:ascii="HGPｺﾞｼｯｸM" w:eastAsia="HGPｺﾞｼｯｸM" w:hAnsi="ＭＳ Ｐゴシック" w:hint="eastAsia"/>
                <w:sz w:val="24"/>
              </w:rPr>
              <w:t>～１５</w:t>
            </w:r>
            <w:r w:rsidRPr="00E50FD8">
              <w:rPr>
                <w:rFonts w:ascii="HGPｺﾞｼｯｸM" w:eastAsia="HGPｺﾞｼｯｸM" w:hAnsi="ＭＳ Ｐゴシック" w:hint="eastAsia"/>
                <w:sz w:val="24"/>
              </w:rPr>
              <w:t>：</w:t>
            </w:r>
            <w:r w:rsidR="00B35258">
              <w:rPr>
                <w:rFonts w:ascii="HGPｺﾞｼｯｸM" w:eastAsia="HGPｺﾞｼｯｸM" w:hAnsi="ＭＳ Ｐゴシック" w:hint="eastAsia"/>
                <w:sz w:val="24"/>
              </w:rPr>
              <w:t>３</w:t>
            </w:r>
            <w:r w:rsidR="009F15BC">
              <w:rPr>
                <w:rFonts w:ascii="HGPｺﾞｼｯｸM" w:eastAsia="HGPｺﾞｼｯｸM" w:hAnsi="ＭＳ Ｐゴシック" w:hint="eastAsia"/>
                <w:sz w:val="24"/>
              </w:rPr>
              <w:t>５</w:t>
            </w:r>
          </w:p>
        </w:tc>
        <w:tc>
          <w:tcPr>
            <w:tcW w:w="7371" w:type="dxa"/>
            <w:shd w:val="clear" w:color="auto" w:fill="auto"/>
            <w:vAlign w:val="center"/>
          </w:tcPr>
          <w:p w14:paraId="521E6479" w14:textId="77777777" w:rsidR="005364AE" w:rsidRPr="00E50FD8" w:rsidRDefault="00B60F36" w:rsidP="00B60F36">
            <w:pPr>
              <w:rPr>
                <w:rFonts w:ascii="HGPｺﾞｼｯｸM" w:eastAsia="HGPｺﾞｼｯｸM" w:hAnsi="ＭＳ Ｐゴシック"/>
                <w:sz w:val="24"/>
              </w:rPr>
            </w:pPr>
            <w:r w:rsidRPr="00E50FD8">
              <w:rPr>
                <w:rFonts w:ascii="HGPｺﾞｼｯｸM" w:eastAsia="HGPｺﾞｼｯｸM" w:hAnsi="ＭＳ Ｐゴシック" w:hint="eastAsia"/>
                <w:sz w:val="24"/>
              </w:rPr>
              <w:t>休</w:t>
            </w:r>
            <w:r>
              <w:rPr>
                <w:rFonts w:ascii="HGPｺﾞｼｯｸM" w:eastAsia="HGPｺﾞｼｯｸM" w:hAnsi="ＭＳ Ｐゴシック" w:hint="eastAsia"/>
                <w:sz w:val="24"/>
              </w:rPr>
              <w:t xml:space="preserve">　</w:t>
            </w:r>
            <w:r w:rsidRPr="00E50FD8">
              <w:rPr>
                <w:rFonts w:ascii="HGPｺﾞｼｯｸM" w:eastAsia="HGPｺﾞｼｯｸM" w:hAnsi="ＭＳ Ｐゴシック" w:hint="eastAsia"/>
                <w:sz w:val="24"/>
              </w:rPr>
              <w:t>憩</w:t>
            </w:r>
            <w:r w:rsidR="00060959">
              <w:rPr>
                <w:rFonts w:ascii="HGPｺﾞｼｯｸM" w:eastAsia="HGPｺﾞｼｯｸM" w:hAnsi="ＭＳ Ｐゴシック" w:hint="eastAsia"/>
                <w:sz w:val="24"/>
              </w:rPr>
              <w:t xml:space="preserve">　(１</w:t>
            </w:r>
            <w:r w:rsidR="006378F3">
              <w:rPr>
                <w:rFonts w:ascii="HGPｺﾞｼｯｸM" w:eastAsia="HGPｺﾞｼｯｸM" w:hAnsi="ＭＳ Ｐゴシック" w:hint="eastAsia"/>
                <w:sz w:val="24"/>
              </w:rPr>
              <w:t>０</w:t>
            </w:r>
            <w:r w:rsidR="00060959">
              <w:rPr>
                <w:rFonts w:ascii="HGPｺﾞｼｯｸM" w:eastAsia="HGPｺﾞｼｯｸM" w:hAnsi="ＭＳ Ｐゴシック" w:hint="eastAsia"/>
                <w:sz w:val="24"/>
              </w:rPr>
              <w:t>分)</w:t>
            </w:r>
          </w:p>
        </w:tc>
      </w:tr>
      <w:tr w:rsidR="00F627A3" w:rsidRPr="00E50FD8" w14:paraId="520F6F44" w14:textId="77777777" w:rsidTr="00BC1787">
        <w:trPr>
          <w:trHeight w:val="567"/>
        </w:trPr>
        <w:tc>
          <w:tcPr>
            <w:tcW w:w="2376" w:type="dxa"/>
            <w:shd w:val="clear" w:color="auto" w:fill="auto"/>
            <w:vAlign w:val="center"/>
          </w:tcPr>
          <w:p w14:paraId="18306AD0" w14:textId="1AE776E9" w:rsidR="00F627A3" w:rsidRDefault="00F627A3" w:rsidP="00F627A3">
            <w:pPr>
              <w:ind w:firstLineChars="122" w:firstLine="282"/>
              <w:rPr>
                <w:rFonts w:ascii="HGPｺﾞｼｯｸM" w:eastAsia="HGPｺﾞｼｯｸM" w:hAnsi="ＭＳ Ｐゴシック"/>
                <w:sz w:val="24"/>
              </w:rPr>
            </w:pPr>
            <w:r w:rsidRPr="00E50FD8">
              <w:rPr>
                <w:rFonts w:ascii="HGPｺﾞｼｯｸM" w:eastAsia="HGPｺﾞｼｯｸM" w:hAnsi="ＭＳ Ｐゴシック" w:hint="eastAsia"/>
                <w:sz w:val="24"/>
              </w:rPr>
              <w:t>１</w:t>
            </w:r>
            <w:r>
              <w:rPr>
                <w:rFonts w:ascii="HGPｺﾞｼｯｸM" w:eastAsia="HGPｺﾞｼｯｸM" w:hAnsi="ＭＳ Ｐゴシック" w:hint="eastAsia"/>
                <w:sz w:val="24"/>
              </w:rPr>
              <w:t>５</w:t>
            </w:r>
            <w:r w:rsidRPr="00E50FD8">
              <w:rPr>
                <w:rFonts w:ascii="HGPｺﾞｼｯｸM" w:eastAsia="HGPｺﾞｼｯｸM" w:hAnsi="ＭＳ Ｐゴシック" w:hint="eastAsia"/>
                <w:sz w:val="24"/>
              </w:rPr>
              <w:t>：</w:t>
            </w:r>
            <w:r>
              <w:rPr>
                <w:rFonts w:ascii="HGPｺﾞｼｯｸM" w:eastAsia="HGPｺﾞｼｯｸM" w:hAnsi="ＭＳ Ｐゴシック" w:hint="eastAsia"/>
                <w:sz w:val="24"/>
              </w:rPr>
              <w:t>２５</w:t>
            </w:r>
            <w:r w:rsidRPr="00E50FD8">
              <w:rPr>
                <w:rFonts w:ascii="HGPｺﾞｼｯｸM" w:eastAsia="HGPｺﾞｼｯｸM" w:hAnsi="ＭＳ Ｐゴシック" w:hint="eastAsia"/>
                <w:sz w:val="24"/>
              </w:rPr>
              <w:t>～１</w:t>
            </w:r>
            <w:r>
              <w:rPr>
                <w:rFonts w:ascii="HGPｺﾞｼｯｸM" w:eastAsia="HGPｺﾞｼｯｸM" w:hAnsi="ＭＳ Ｐゴシック" w:hint="eastAsia"/>
                <w:sz w:val="24"/>
              </w:rPr>
              <w:t>６</w:t>
            </w:r>
            <w:r w:rsidRPr="00E50FD8">
              <w:rPr>
                <w:rFonts w:ascii="HGPｺﾞｼｯｸM" w:eastAsia="HGPｺﾞｼｯｸM" w:hAnsi="ＭＳ Ｐゴシック" w:hint="eastAsia"/>
                <w:sz w:val="24"/>
              </w:rPr>
              <w:t>：</w:t>
            </w:r>
            <w:r>
              <w:rPr>
                <w:rFonts w:ascii="HGPｺﾞｼｯｸM" w:eastAsia="HGPｺﾞｼｯｸM" w:hAnsi="ＭＳ Ｐゴシック" w:hint="eastAsia"/>
                <w:sz w:val="24"/>
              </w:rPr>
              <w:t>３０</w:t>
            </w:r>
          </w:p>
        </w:tc>
        <w:tc>
          <w:tcPr>
            <w:tcW w:w="7371" w:type="dxa"/>
            <w:shd w:val="clear" w:color="auto" w:fill="auto"/>
            <w:vAlign w:val="center"/>
          </w:tcPr>
          <w:p w14:paraId="1B9CA10D" w14:textId="77777777" w:rsidR="00F627A3" w:rsidRDefault="00F627A3" w:rsidP="00F627A3">
            <w:pPr>
              <w:rPr>
                <w:rFonts w:ascii="HGPｺﾞｼｯｸM" w:eastAsia="HGPｺﾞｼｯｸM" w:hAnsi="ＭＳ Ｐゴシック"/>
                <w:sz w:val="24"/>
              </w:rPr>
            </w:pPr>
            <w:r w:rsidRPr="00E50FD8">
              <w:rPr>
                <w:rFonts w:ascii="HGPｺﾞｼｯｸM" w:eastAsia="HGPｺﾞｼｯｸM" w:hAnsi="ＭＳ Ｐゴシック" w:hint="eastAsia"/>
                <w:sz w:val="24"/>
              </w:rPr>
              <w:t>〔</w:t>
            </w:r>
            <w:r>
              <w:rPr>
                <w:rFonts w:ascii="HGPｺﾞｼｯｸM" w:eastAsia="HGPｺﾞｼｯｸM" w:hAnsi="ＭＳ Ｐゴシック" w:hint="eastAsia"/>
                <w:sz w:val="24"/>
              </w:rPr>
              <w:t>演　習</w:t>
            </w:r>
            <w:r w:rsidRPr="00E50FD8">
              <w:rPr>
                <w:rFonts w:ascii="HGPｺﾞｼｯｸM" w:eastAsia="HGPｺﾞｼｯｸM" w:hAnsi="ＭＳ Ｐゴシック" w:hint="eastAsia"/>
                <w:sz w:val="24"/>
              </w:rPr>
              <w:t>〕</w:t>
            </w:r>
            <w:r>
              <w:rPr>
                <w:rFonts w:ascii="HGPｺﾞｼｯｸM" w:eastAsia="HGPｺﾞｼｯｸM" w:hAnsi="ＭＳ Ｐゴシック" w:hint="eastAsia"/>
                <w:sz w:val="24"/>
              </w:rPr>
              <w:t xml:space="preserve">　建設系マニフェストＡ票の記入演習</w:t>
            </w:r>
          </w:p>
          <w:p w14:paraId="147E7306" w14:textId="62DB4391" w:rsidR="00F627A3" w:rsidRPr="00E50FD8" w:rsidRDefault="00F627A3" w:rsidP="00F627A3">
            <w:pPr>
              <w:rPr>
                <w:rFonts w:ascii="HGPｺﾞｼｯｸM" w:eastAsia="HGPｺﾞｼｯｸM" w:hAnsi="ＭＳ Ｐゴシック"/>
                <w:sz w:val="24"/>
              </w:rPr>
            </w:pPr>
            <w:r w:rsidRPr="00E50FD8">
              <w:rPr>
                <w:rFonts w:ascii="HGPｺﾞｼｯｸM" w:eastAsia="HGPｺﾞｼｯｸM" w:hAnsi="ＭＳ Ｐゴシック" w:hint="eastAsia"/>
                <w:sz w:val="24"/>
              </w:rPr>
              <w:t>〔</w:t>
            </w:r>
            <w:r>
              <w:rPr>
                <w:rFonts w:ascii="HGPｺﾞｼｯｸM" w:eastAsia="HGPｺﾞｼｯｸM" w:hAnsi="ＭＳ Ｐゴシック" w:hint="eastAsia"/>
                <w:sz w:val="24"/>
              </w:rPr>
              <w:t>第３部</w:t>
            </w:r>
            <w:r w:rsidRPr="00E50FD8">
              <w:rPr>
                <w:rFonts w:ascii="HGPｺﾞｼｯｸM" w:eastAsia="HGPｺﾞｼｯｸM" w:hAnsi="ＭＳ Ｐゴシック" w:hint="eastAsia"/>
                <w:sz w:val="24"/>
              </w:rPr>
              <w:t>〕</w:t>
            </w:r>
            <w:r>
              <w:rPr>
                <w:rFonts w:ascii="HGPｺﾞｼｯｸM" w:eastAsia="HGPｺﾞｼｯｸM" w:hAnsi="ＭＳ Ｐゴシック" w:hint="eastAsia"/>
                <w:sz w:val="24"/>
              </w:rPr>
              <w:t xml:space="preserve">　（主に</w:t>
            </w:r>
            <w:r w:rsidRPr="0094245F">
              <w:rPr>
                <w:rFonts w:ascii="HGPｺﾞｼｯｸM" w:eastAsia="HGPｺﾞｼｯｸM" w:hAnsi="ＭＳ Ｐゴシック" w:hint="eastAsia"/>
                <w:b/>
                <w:sz w:val="24"/>
              </w:rPr>
              <w:t>建設系紙</w:t>
            </w:r>
            <w:r>
              <w:rPr>
                <w:rFonts w:ascii="HGPｺﾞｼｯｸM" w:eastAsia="HGPｺﾞｼｯｸM" w:hAnsi="ＭＳ Ｐゴシック" w:hint="eastAsia"/>
                <w:sz w:val="24"/>
              </w:rPr>
              <w:t>）マニフェストによる管理</w:t>
            </w:r>
            <w:r w:rsidRPr="00E50FD8">
              <w:rPr>
                <w:rFonts w:ascii="HGPｺﾞｼｯｸM" w:eastAsia="HGPｺﾞｼｯｸM" w:hAnsi="ＭＳ Ｐゴシック" w:hint="eastAsia"/>
                <w:sz w:val="24"/>
              </w:rPr>
              <w:t>について</w:t>
            </w:r>
          </w:p>
        </w:tc>
      </w:tr>
      <w:tr w:rsidR="00F627A3" w:rsidRPr="00E50FD8" w14:paraId="0196766D" w14:textId="77777777" w:rsidTr="00967D20">
        <w:trPr>
          <w:trHeight w:val="567"/>
        </w:trPr>
        <w:tc>
          <w:tcPr>
            <w:tcW w:w="2376" w:type="dxa"/>
            <w:tcBorders>
              <w:top w:val="dotted" w:sz="4" w:space="0" w:color="auto"/>
              <w:bottom w:val="nil"/>
            </w:tcBorders>
            <w:shd w:val="clear" w:color="auto" w:fill="auto"/>
            <w:vAlign w:val="center"/>
          </w:tcPr>
          <w:p w14:paraId="352C657C" w14:textId="1279F666" w:rsidR="00F627A3" w:rsidRPr="00E50FD8" w:rsidRDefault="00F627A3" w:rsidP="00F627A3">
            <w:pPr>
              <w:ind w:firstLineChars="122" w:firstLine="282"/>
              <w:rPr>
                <w:rFonts w:ascii="HGPｺﾞｼｯｸM" w:eastAsia="HGPｺﾞｼｯｸM" w:hAnsi="ＭＳ Ｐゴシック"/>
                <w:sz w:val="24"/>
              </w:rPr>
            </w:pPr>
            <w:r w:rsidRPr="00E50FD8">
              <w:rPr>
                <w:rFonts w:ascii="HGPｺﾞｼｯｸM" w:eastAsia="HGPｺﾞｼｯｸM" w:hAnsi="ＭＳ Ｐゴシック" w:hint="eastAsia"/>
                <w:sz w:val="24"/>
              </w:rPr>
              <w:t>１</w:t>
            </w:r>
            <w:r>
              <w:rPr>
                <w:rFonts w:ascii="HGPｺﾞｼｯｸM" w:eastAsia="HGPｺﾞｼｯｸM" w:hAnsi="ＭＳ Ｐゴシック" w:hint="eastAsia"/>
                <w:sz w:val="24"/>
              </w:rPr>
              <w:t>６</w:t>
            </w:r>
            <w:r w:rsidRPr="00E50FD8">
              <w:rPr>
                <w:rFonts w:ascii="HGPｺﾞｼｯｸM" w:eastAsia="HGPｺﾞｼｯｸM" w:hAnsi="ＭＳ Ｐゴシック" w:hint="eastAsia"/>
                <w:sz w:val="24"/>
              </w:rPr>
              <w:t>：</w:t>
            </w:r>
            <w:r>
              <w:rPr>
                <w:rFonts w:ascii="HGPｺﾞｼｯｸM" w:eastAsia="HGPｺﾞｼｯｸM" w:hAnsi="ＭＳ Ｐゴシック" w:hint="eastAsia"/>
                <w:sz w:val="24"/>
              </w:rPr>
              <w:t>３５</w:t>
            </w:r>
          </w:p>
        </w:tc>
        <w:tc>
          <w:tcPr>
            <w:tcW w:w="7371" w:type="dxa"/>
            <w:tcBorders>
              <w:top w:val="dotted" w:sz="4" w:space="0" w:color="auto"/>
              <w:bottom w:val="nil"/>
            </w:tcBorders>
            <w:shd w:val="clear" w:color="auto" w:fill="auto"/>
            <w:vAlign w:val="center"/>
          </w:tcPr>
          <w:p w14:paraId="033E2177" w14:textId="347269CB" w:rsidR="00F627A3" w:rsidRPr="00E50FD8" w:rsidRDefault="00F627A3" w:rsidP="00F627A3">
            <w:pPr>
              <w:rPr>
                <w:rFonts w:ascii="HGPｺﾞｼｯｸM" w:eastAsia="HGPｺﾞｼｯｸM" w:hAnsi="ＭＳ Ｐゴシック"/>
                <w:sz w:val="24"/>
              </w:rPr>
            </w:pPr>
            <w:r>
              <w:rPr>
                <w:rFonts w:ascii="HGPｺﾞｼｯｸM" w:eastAsia="HGPｺﾞｼｯｸM" w:hAnsi="ＭＳ Ｐゴシック" w:hint="eastAsia"/>
                <w:sz w:val="24"/>
              </w:rPr>
              <w:t>閉　会</w:t>
            </w:r>
          </w:p>
        </w:tc>
      </w:tr>
    </w:tbl>
    <w:p w14:paraId="78C35D8D" w14:textId="5B10E7F6" w:rsidR="00D439BD" w:rsidRDefault="00576D03" w:rsidP="00B911A2">
      <w:pPr>
        <w:spacing w:line="240" w:lineRule="exact"/>
        <w:jc w:val="left"/>
        <w:rPr>
          <w:rFonts w:ascii="HGPｺﾞｼｯｸM" w:eastAsia="HGPｺﾞｼｯｸM" w:hAnsi="ＭＳ Ｐゴシック"/>
          <w:sz w:val="24"/>
        </w:rPr>
      </w:pPr>
      <w:r>
        <w:rPr>
          <w:rFonts w:ascii="HGPｺﾞｼｯｸM" w:eastAsia="HGPｺﾞｼｯｸM" w:hAnsi="ＭＳ Ｐゴシック"/>
          <w:noProof/>
          <w:sz w:val="24"/>
        </w:rPr>
        <mc:AlternateContent>
          <mc:Choice Requires="wps">
            <w:drawing>
              <wp:anchor distT="0" distB="0" distL="114300" distR="114300" simplePos="0" relativeHeight="251658240" behindDoc="0" locked="0" layoutInCell="1" allowOverlap="1" wp14:anchorId="793906D9" wp14:editId="090D3758">
                <wp:simplePos x="0" y="0"/>
                <wp:positionH relativeFrom="column">
                  <wp:posOffset>-12065</wp:posOffset>
                </wp:positionH>
                <wp:positionV relativeFrom="paragraph">
                  <wp:posOffset>153035</wp:posOffset>
                </wp:positionV>
                <wp:extent cx="6029325" cy="635"/>
                <wp:effectExtent l="19050" t="24765" r="19050" b="222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B01EF" id="AutoShape 6" o:spid="_x0000_s1026" type="#_x0000_t32" style="position:absolute;left:0;text-align:left;margin-left:-.95pt;margin-top:12.05pt;width:474.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" strokeweight="3pt"/>
            </w:pict>
          </mc:Fallback>
        </mc:AlternateContent>
      </w:r>
    </w:p>
    <w:p w14:paraId="79E8E8C6" w14:textId="77777777" w:rsidR="0046285C" w:rsidRDefault="0046285C" w:rsidP="00B911A2">
      <w:pPr>
        <w:spacing w:line="240" w:lineRule="exact"/>
        <w:jc w:val="left"/>
        <w:rPr>
          <w:rFonts w:ascii="HGPｺﾞｼｯｸM" w:eastAsia="HGPｺﾞｼｯｸM" w:hAnsi="ＭＳ Ｐゴシック"/>
          <w:sz w:val="24"/>
        </w:rPr>
      </w:pPr>
    </w:p>
    <w:tbl>
      <w:tblPr>
        <w:tblW w:w="97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19"/>
        <w:gridCol w:w="1111"/>
        <w:gridCol w:w="1717"/>
        <w:gridCol w:w="5656"/>
      </w:tblGrid>
      <w:tr w:rsidR="00F627A3" w:rsidRPr="00020D72" w14:paraId="08A4D970" w14:textId="77777777" w:rsidTr="00D847BB">
        <w:trPr>
          <w:trHeight w:val="576"/>
        </w:trPr>
        <w:tc>
          <w:tcPr>
            <w:tcW w:w="1219" w:type="dxa"/>
            <w:vMerge w:val="restart"/>
            <w:shd w:val="clear" w:color="auto" w:fill="auto"/>
            <w:vAlign w:val="center"/>
          </w:tcPr>
          <w:p w14:paraId="7736EC30" w14:textId="77777777" w:rsidR="00F627A3" w:rsidRPr="00020D72" w:rsidRDefault="00F627A3" w:rsidP="00F627A3">
            <w:pPr>
              <w:spacing w:line="240" w:lineRule="exact"/>
              <w:jc w:val="center"/>
              <w:rPr>
                <w:rFonts w:ascii="HGPｺﾞｼｯｸM" w:eastAsia="HGPｺﾞｼｯｸM" w:hAnsi="ＭＳ Ｐゴシック"/>
                <w:sz w:val="24"/>
              </w:rPr>
            </w:pPr>
            <w:r w:rsidRPr="00020D72">
              <w:rPr>
                <w:rFonts w:ascii="HGPｺﾞｼｯｸM" w:eastAsia="HGPｺﾞｼｯｸM" w:hAnsi="ＭＳ Ｐゴシック" w:hint="eastAsia"/>
                <w:sz w:val="24"/>
              </w:rPr>
              <w:t xml:space="preserve">講　</w:t>
            </w:r>
            <w:r>
              <w:rPr>
                <w:rFonts w:ascii="HGPｺﾞｼｯｸM" w:eastAsia="HGPｺﾞｼｯｸM" w:hAnsi="ＭＳ Ｐゴシック" w:hint="eastAsia"/>
                <w:sz w:val="24"/>
              </w:rPr>
              <w:t xml:space="preserve">　</w:t>
            </w:r>
            <w:r w:rsidRPr="00020D72">
              <w:rPr>
                <w:rFonts w:ascii="HGPｺﾞｼｯｸM" w:eastAsia="HGPｺﾞｼｯｸM" w:hAnsi="ＭＳ Ｐゴシック" w:hint="eastAsia"/>
                <w:sz w:val="24"/>
              </w:rPr>
              <w:t>師</w:t>
            </w:r>
          </w:p>
        </w:tc>
        <w:tc>
          <w:tcPr>
            <w:tcW w:w="1111" w:type="dxa"/>
            <w:vAlign w:val="center"/>
          </w:tcPr>
          <w:p w14:paraId="110FDBCF" w14:textId="11DA1613" w:rsidR="00F627A3" w:rsidRDefault="00F627A3" w:rsidP="00F627A3">
            <w:pPr>
              <w:spacing w:line="240" w:lineRule="exact"/>
              <w:rPr>
                <w:rFonts w:ascii="HGPｺﾞｼｯｸM" w:eastAsia="HGPｺﾞｼｯｸM" w:hAnsi="ＭＳ Ｐゴシック"/>
                <w:sz w:val="24"/>
              </w:rPr>
            </w:pPr>
            <w:r>
              <w:rPr>
                <w:rFonts w:ascii="HGPｺﾞｼｯｸM" w:eastAsia="HGPｺﾞｼｯｸM" w:hAnsi="ＭＳ Ｐゴシック" w:hint="eastAsia"/>
                <w:sz w:val="24"/>
              </w:rPr>
              <w:t>第　　部</w:t>
            </w:r>
          </w:p>
        </w:tc>
        <w:tc>
          <w:tcPr>
            <w:tcW w:w="1717" w:type="dxa"/>
            <w:tcBorders>
              <w:right w:val="nil"/>
            </w:tcBorders>
            <w:shd w:val="clear" w:color="auto" w:fill="auto"/>
            <w:vAlign w:val="center"/>
          </w:tcPr>
          <w:p w14:paraId="28705D1B" w14:textId="08337697" w:rsidR="00F627A3" w:rsidRPr="00107F97" w:rsidRDefault="00F627A3" w:rsidP="00F627A3">
            <w:pPr>
              <w:spacing w:line="240" w:lineRule="exact"/>
              <w:rPr>
                <w:rFonts w:ascii="HGPｺﾞｼｯｸM" w:eastAsia="HGPｺﾞｼｯｸM" w:hAnsi="ＭＳ Ｐゴシック"/>
                <w:sz w:val="24"/>
              </w:rPr>
            </w:pPr>
            <w:r w:rsidRPr="00361E13">
              <w:rPr>
                <w:rFonts w:ascii="HGPｺﾞｼｯｸM" w:eastAsia="HGPｺﾞｼｯｸM" w:hAnsi="ＭＳ Ｐゴシック" w:hint="eastAsia"/>
                <w:sz w:val="24"/>
              </w:rPr>
              <w:t>高　橋　昌　宏</w:t>
            </w:r>
          </w:p>
        </w:tc>
        <w:tc>
          <w:tcPr>
            <w:tcW w:w="5656" w:type="dxa"/>
            <w:tcBorders>
              <w:left w:val="nil"/>
            </w:tcBorders>
            <w:vAlign w:val="center"/>
          </w:tcPr>
          <w:p w14:paraId="79B0A487" w14:textId="3959243F" w:rsidR="00F627A3" w:rsidRPr="00107F97" w:rsidRDefault="00F627A3" w:rsidP="00F627A3">
            <w:pPr>
              <w:spacing w:line="240" w:lineRule="exact"/>
              <w:rPr>
                <w:rFonts w:ascii="HGPｺﾞｼｯｸM" w:eastAsia="HGPｺﾞｼｯｸM" w:hAnsi="ＭＳ Ｐゴシック"/>
                <w:sz w:val="24"/>
              </w:rPr>
            </w:pPr>
            <w:r w:rsidRPr="00361E13">
              <w:rPr>
                <w:rFonts w:ascii="HGPｺﾞｼｯｸM" w:eastAsia="HGPｺﾞｼｯｸM" w:hAnsi="ＭＳ Ｐゴシック" w:hint="eastAsia"/>
                <w:sz w:val="24"/>
              </w:rPr>
              <w:t>戸田建設株式会社　本社建築環境・品質管理部　課長</w:t>
            </w:r>
          </w:p>
        </w:tc>
      </w:tr>
      <w:tr w:rsidR="00F627A3" w:rsidRPr="00020D72" w14:paraId="3EE878F9" w14:textId="77777777" w:rsidTr="00D847BB">
        <w:trPr>
          <w:trHeight w:val="576"/>
        </w:trPr>
        <w:tc>
          <w:tcPr>
            <w:tcW w:w="1219" w:type="dxa"/>
            <w:vMerge/>
            <w:shd w:val="clear" w:color="auto" w:fill="auto"/>
            <w:vAlign w:val="center"/>
          </w:tcPr>
          <w:p w14:paraId="3736640C" w14:textId="77777777" w:rsidR="00F627A3" w:rsidRPr="00020D72" w:rsidRDefault="00F627A3" w:rsidP="00F627A3">
            <w:pPr>
              <w:spacing w:line="240" w:lineRule="exact"/>
              <w:jc w:val="center"/>
              <w:rPr>
                <w:rFonts w:ascii="HGPｺﾞｼｯｸM" w:eastAsia="HGPｺﾞｼｯｸM" w:hAnsi="ＭＳ Ｐゴシック"/>
                <w:sz w:val="24"/>
              </w:rPr>
            </w:pPr>
          </w:p>
        </w:tc>
        <w:tc>
          <w:tcPr>
            <w:tcW w:w="1111" w:type="dxa"/>
            <w:vAlign w:val="center"/>
          </w:tcPr>
          <w:p w14:paraId="3CA8E957" w14:textId="675DE957" w:rsidR="00F627A3" w:rsidRDefault="00F627A3" w:rsidP="00F627A3">
            <w:pPr>
              <w:spacing w:line="240" w:lineRule="exact"/>
              <w:rPr>
                <w:rFonts w:ascii="HGPｺﾞｼｯｸM" w:eastAsia="HGPｺﾞｼｯｸM" w:hAnsi="ＭＳ Ｐゴシック"/>
                <w:sz w:val="24"/>
              </w:rPr>
            </w:pPr>
            <w:r>
              <w:rPr>
                <w:rFonts w:ascii="HGPｺﾞｼｯｸM" w:eastAsia="HGPｺﾞｼｯｸM" w:hAnsi="ＭＳ Ｐゴシック" w:hint="eastAsia"/>
                <w:sz w:val="24"/>
              </w:rPr>
              <w:t>第　　部</w:t>
            </w:r>
          </w:p>
        </w:tc>
        <w:tc>
          <w:tcPr>
            <w:tcW w:w="1717" w:type="dxa"/>
            <w:tcBorders>
              <w:right w:val="nil"/>
            </w:tcBorders>
            <w:shd w:val="clear" w:color="auto" w:fill="auto"/>
            <w:vAlign w:val="center"/>
          </w:tcPr>
          <w:p w14:paraId="370C854C" w14:textId="68C2418B" w:rsidR="00F627A3" w:rsidRPr="009607C8" w:rsidRDefault="00F627A3" w:rsidP="00F627A3">
            <w:pPr>
              <w:spacing w:line="240" w:lineRule="exact"/>
              <w:rPr>
                <w:rFonts w:ascii="HGPｺﾞｼｯｸM" w:eastAsia="HGPｺﾞｼｯｸM" w:hAnsi="ＭＳ Ｐゴシック"/>
                <w:color w:val="FF0000"/>
                <w:sz w:val="24"/>
              </w:rPr>
            </w:pPr>
            <w:r w:rsidRPr="00361E13">
              <w:rPr>
                <w:rFonts w:ascii="HGPｺﾞｼｯｸM" w:eastAsia="HGPｺﾞｼｯｸM" w:hAnsi="ＭＳ Ｐゴシック" w:hint="eastAsia"/>
                <w:sz w:val="24"/>
              </w:rPr>
              <w:t>前　田　陽　一</w:t>
            </w:r>
          </w:p>
        </w:tc>
        <w:tc>
          <w:tcPr>
            <w:tcW w:w="5656" w:type="dxa"/>
            <w:tcBorders>
              <w:left w:val="nil"/>
            </w:tcBorders>
            <w:vAlign w:val="center"/>
          </w:tcPr>
          <w:p w14:paraId="76629484" w14:textId="7F5960FC" w:rsidR="00F627A3" w:rsidRPr="009607C8" w:rsidRDefault="00F627A3" w:rsidP="00F627A3">
            <w:pPr>
              <w:spacing w:line="240" w:lineRule="exact"/>
              <w:rPr>
                <w:rFonts w:ascii="HGPｺﾞｼｯｸM" w:eastAsia="HGPｺﾞｼｯｸM" w:hAnsi="ＭＳ Ｐゴシック"/>
                <w:color w:val="FF0000"/>
                <w:sz w:val="24"/>
              </w:rPr>
            </w:pPr>
            <w:r w:rsidRPr="00361E13">
              <w:rPr>
                <w:rFonts w:ascii="HGPｺﾞｼｯｸM" w:eastAsia="HGPｺﾞｼｯｸM" w:hAnsi="ＭＳ Ｐゴシック" w:hint="eastAsia"/>
                <w:sz w:val="24"/>
              </w:rPr>
              <w:t>西松建設株式会社　安全環境本部　地球環境部　部長</w:t>
            </w:r>
          </w:p>
        </w:tc>
      </w:tr>
      <w:tr w:rsidR="00107F97" w:rsidRPr="00020D72" w14:paraId="49B0B902" w14:textId="77777777" w:rsidTr="00F458E5">
        <w:trPr>
          <w:trHeight w:val="576"/>
        </w:trPr>
        <w:tc>
          <w:tcPr>
            <w:tcW w:w="1219" w:type="dxa"/>
            <w:vMerge/>
            <w:tcBorders>
              <w:bottom w:val="dotted" w:sz="4" w:space="0" w:color="auto"/>
            </w:tcBorders>
            <w:shd w:val="clear" w:color="auto" w:fill="auto"/>
          </w:tcPr>
          <w:p w14:paraId="7775CD62" w14:textId="77777777" w:rsidR="00107F97" w:rsidRPr="00020D72" w:rsidRDefault="00107F97" w:rsidP="00107F97">
            <w:pPr>
              <w:spacing w:line="240" w:lineRule="exact"/>
              <w:jc w:val="left"/>
              <w:rPr>
                <w:rFonts w:ascii="HGPｺﾞｼｯｸM" w:eastAsia="HGPｺﾞｼｯｸM" w:hAnsi="ＭＳ Ｐゴシック"/>
                <w:sz w:val="24"/>
              </w:rPr>
            </w:pPr>
          </w:p>
        </w:tc>
        <w:tc>
          <w:tcPr>
            <w:tcW w:w="1111" w:type="dxa"/>
            <w:tcBorders>
              <w:bottom w:val="dotted" w:sz="4" w:space="0" w:color="auto"/>
            </w:tcBorders>
            <w:vAlign w:val="center"/>
          </w:tcPr>
          <w:p w14:paraId="7D551C23" w14:textId="5BC920F9" w:rsidR="00107F97" w:rsidRDefault="00107F97" w:rsidP="00107F97">
            <w:pPr>
              <w:spacing w:line="240" w:lineRule="exact"/>
              <w:rPr>
                <w:rFonts w:ascii="HGPｺﾞｼｯｸM" w:eastAsia="HGPｺﾞｼｯｸM" w:hAnsi="ＭＳ Ｐゴシック"/>
                <w:sz w:val="24"/>
              </w:rPr>
            </w:pPr>
            <w:r>
              <w:rPr>
                <w:rFonts w:ascii="HGPｺﾞｼｯｸM" w:eastAsia="HGPｺﾞｼｯｸM" w:hAnsi="ＭＳ Ｐゴシック" w:hint="eastAsia"/>
                <w:sz w:val="24"/>
              </w:rPr>
              <w:t>第3部</w:t>
            </w:r>
          </w:p>
        </w:tc>
        <w:tc>
          <w:tcPr>
            <w:tcW w:w="1717" w:type="dxa"/>
            <w:tcBorders>
              <w:right w:val="nil"/>
            </w:tcBorders>
            <w:shd w:val="clear" w:color="auto" w:fill="auto"/>
            <w:vAlign w:val="center"/>
          </w:tcPr>
          <w:p w14:paraId="45256E84" w14:textId="0BC9809C" w:rsidR="00107F97" w:rsidRPr="00F330F8" w:rsidRDefault="00107F97" w:rsidP="00107F97">
            <w:pPr>
              <w:spacing w:line="240" w:lineRule="exact"/>
              <w:rPr>
                <w:rFonts w:ascii="HGPｺﾞｼｯｸM" w:eastAsia="HGPｺﾞｼｯｸM" w:hAnsi="ＭＳ Ｐゴシック"/>
                <w:sz w:val="24"/>
              </w:rPr>
            </w:pPr>
            <w:r w:rsidRPr="0078249C">
              <w:rPr>
                <w:rFonts w:ascii="HGPｺﾞｼｯｸM" w:eastAsia="HGPｺﾞｼｯｸM" w:hAnsi="ＭＳ Ｐゴシック" w:hint="eastAsia"/>
                <w:sz w:val="24"/>
              </w:rPr>
              <w:t>戸　田　伊　作</w:t>
            </w:r>
          </w:p>
        </w:tc>
        <w:tc>
          <w:tcPr>
            <w:tcW w:w="5656" w:type="dxa"/>
            <w:tcBorders>
              <w:left w:val="nil"/>
            </w:tcBorders>
            <w:vAlign w:val="center"/>
          </w:tcPr>
          <w:p w14:paraId="480D84E9" w14:textId="4C579EC9" w:rsidR="00107F97" w:rsidRPr="003D1727" w:rsidRDefault="00107F97" w:rsidP="00107F97">
            <w:pPr>
              <w:spacing w:line="240" w:lineRule="exact"/>
              <w:rPr>
                <w:rFonts w:ascii="HGPｺﾞｼｯｸM" w:eastAsia="HGPｺﾞｼｯｸM" w:hAnsi="ＭＳ Ｐゴシック"/>
                <w:sz w:val="24"/>
              </w:rPr>
            </w:pPr>
            <w:r w:rsidRPr="0078249C">
              <w:rPr>
                <w:rFonts w:ascii="HGPｺﾞｼｯｸM" w:eastAsia="HGPｺﾞｼｯｸM" w:hAnsi="ＭＳ Ｐゴシック" w:hint="eastAsia"/>
                <w:sz w:val="24"/>
              </w:rPr>
              <w:t>建設マニフェスト販売センター　総務部長</w:t>
            </w:r>
          </w:p>
        </w:tc>
      </w:tr>
    </w:tbl>
    <w:p w14:paraId="1BB65DD1" w14:textId="77777777" w:rsidR="00361219" w:rsidRPr="00107F97" w:rsidRDefault="00361219" w:rsidP="00F627A3">
      <w:pPr>
        <w:spacing w:beforeLines="50" w:before="182" w:line="40" w:lineRule="exact"/>
        <w:ind w:leftChars="-70" w:left="-1" w:rightChars="-99" w:right="-200" w:hangingChars="73" w:hanging="140"/>
        <w:jc w:val="left"/>
        <w:rPr>
          <w:rFonts w:ascii="HGPｺﾞｼｯｸM" w:eastAsia="HGPｺﾞｼｯｸM" w:hAnsi="ＭＳ ゴシック"/>
          <w:sz w:val="20"/>
          <w:szCs w:val="20"/>
        </w:rPr>
      </w:pPr>
    </w:p>
    <w:tbl>
      <w:tblPr>
        <w:tblW w:w="9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78"/>
        <w:gridCol w:w="8071"/>
      </w:tblGrid>
      <w:tr w:rsidR="00361219" w:rsidRPr="00020D72" w14:paraId="56EEA371" w14:textId="77777777" w:rsidTr="00A42E86">
        <w:trPr>
          <w:trHeight w:val="2354"/>
        </w:trPr>
        <w:tc>
          <w:tcPr>
            <w:tcW w:w="1678" w:type="dxa"/>
            <w:shd w:val="clear" w:color="auto" w:fill="auto"/>
            <w:vAlign w:val="center"/>
          </w:tcPr>
          <w:p w14:paraId="3E39D778" w14:textId="77777777" w:rsidR="00361219" w:rsidRPr="00020D72" w:rsidRDefault="00361219" w:rsidP="004A2AA0">
            <w:pPr>
              <w:spacing w:line="240" w:lineRule="exact"/>
              <w:jc w:val="center"/>
              <w:rPr>
                <w:rFonts w:ascii="HGPｺﾞｼｯｸM" w:eastAsia="HGPｺﾞｼｯｸM" w:hAnsi="ＭＳ Ｐゴシック"/>
                <w:sz w:val="24"/>
              </w:rPr>
            </w:pPr>
            <w:r w:rsidRPr="008845FE">
              <w:rPr>
                <w:rFonts w:ascii="HGPｺﾞｼｯｸM" w:eastAsia="HGPｺﾞｼｯｸM" w:hAnsi="ＭＳ Ｐゴシック" w:hint="eastAsia"/>
                <w:sz w:val="24"/>
              </w:rPr>
              <w:t>〈</w:t>
            </w:r>
            <w:r>
              <w:rPr>
                <w:rFonts w:ascii="HGPｺﾞｼｯｸM" w:eastAsia="HGPｺﾞｼｯｸM" w:hAnsi="ＭＳ Ｐゴシック" w:hint="eastAsia"/>
                <w:sz w:val="24"/>
              </w:rPr>
              <w:t>配付資料</w:t>
            </w:r>
            <w:r w:rsidRPr="008845FE">
              <w:rPr>
                <w:rFonts w:ascii="HGPｺﾞｼｯｸM" w:eastAsia="HGPｺﾞｼｯｸM" w:hAnsi="ＭＳ Ｐゴシック" w:hint="eastAsia"/>
                <w:sz w:val="24"/>
              </w:rPr>
              <w:t>〉</w:t>
            </w:r>
          </w:p>
        </w:tc>
        <w:tc>
          <w:tcPr>
            <w:tcW w:w="8071" w:type="dxa"/>
            <w:shd w:val="clear" w:color="auto" w:fill="auto"/>
            <w:vAlign w:val="center"/>
          </w:tcPr>
          <w:p w14:paraId="52E1B514" w14:textId="77777777" w:rsidR="00F627A3" w:rsidRPr="003C58DE" w:rsidRDefault="00F627A3" w:rsidP="00F627A3">
            <w:pPr>
              <w:tabs>
                <w:tab w:val="left" w:pos="2160"/>
              </w:tabs>
              <w:spacing w:line="260" w:lineRule="exact"/>
              <w:ind w:leftChars="16" w:left="32" w:firstLineChars="14" w:firstLine="28"/>
              <w:rPr>
                <w:rFonts w:ascii="HGPｺﾞｼｯｸM" w:eastAsia="HGPｺﾞｼｯｸM" w:hAnsi="ＭＳ Ｐゴシック"/>
                <w:szCs w:val="21"/>
              </w:rPr>
            </w:pPr>
            <w:r w:rsidRPr="003C58DE">
              <w:rPr>
                <w:rFonts w:ascii="HGPｺﾞｼｯｸM" w:eastAsia="HGPｺﾞｼｯｸM" w:hAnsi="ＭＳ Ｐゴシック" w:hint="eastAsia"/>
                <w:szCs w:val="21"/>
              </w:rPr>
              <w:t>・講習会テキスト</w:t>
            </w:r>
          </w:p>
          <w:p w14:paraId="37ECA21F" w14:textId="77777777" w:rsidR="00F627A3" w:rsidRPr="003C58DE" w:rsidRDefault="00F627A3" w:rsidP="00F627A3">
            <w:pPr>
              <w:tabs>
                <w:tab w:val="left" w:pos="2160"/>
              </w:tabs>
              <w:spacing w:line="260" w:lineRule="exact"/>
              <w:ind w:leftChars="16" w:left="32" w:firstLineChars="14" w:firstLine="28"/>
              <w:rPr>
                <w:rFonts w:ascii="HGPｺﾞｼｯｸM" w:eastAsia="HGPｺﾞｼｯｸM" w:hAnsi="ＭＳ Ｐゴシック"/>
                <w:szCs w:val="21"/>
              </w:rPr>
            </w:pPr>
            <w:r w:rsidRPr="003C58DE">
              <w:rPr>
                <w:rFonts w:ascii="HGPｺﾞｼｯｸM" w:eastAsia="HGPｺﾞｼｯｸM" w:hAnsi="ＭＳ Ｐゴシック" w:hint="eastAsia"/>
                <w:szCs w:val="21"/>
              </w:rPr>
              <w:t>・講習会参考資料</w:t>
            </w:r>
          </w:p>
          <w:p w14:paraId="0C1461A5" w14:textId="77777777" w:rsidR="00F627A3" w:rsidRPr="003C58DE" w:rsidRDefault="00F627A3" w:rsidP="00F627A3">
            <w:pPr>
              <w:tabs>
                <w:tab w:val="left" w:pos="2160"/>
              </w:tabs>
              <w:spacing w:line="260" w:lineRule="exact"/>
              <w:ind w:leftChars="16" w:left="32" w:firstLineChars="14" w:firstLine="28"/>
              <w:rPr>
                <w:rFonts w:ascii="HGPｺﾞｼｯｸM" w:eastAsia="HGPｺﾞｼｯｸM" w:hAnsi="ＭＳ Ｐゴシック"/>
                <w:szCs w:val="21"/>
              </w:rPr>
            </w:pPr>
            <w:r w:rsidRPr="003C58DE">
              <w:rPr>
                <w:rFonts w:ascii="HGPｺﾞｼｯｸM" w:eastAsia="HGPｺﾞｼｯｸM" w:hAnsi="ＭＳ Ｐゴシック" w:hint="eastAsia"/>
                <w:szCs w:val="21"/>
              </w:rPr>
              <w:t>・参考図書 　「建設系廃棄物マニフェストのしくみ」</w:t>
            </w:r>
          </w:p>
          <w:p w14:paraId="04F2BD61" w14:textId="77777777" w:rsidR="00F627A3" w:rsidRPr="003C58DE" w:rsidRDefault="00F627A3" w:rsidP="00F627A3">
            <w:pPr>
              <w:tabs>
                <w:tab w:val="left" w:pos="2160"/>
              </w:tabs>
              <w:spacing w:line="260" w:lineRule="exact"/>
              <w:ind w:leftChars="16" w:left="32" w:firstLineChars="14" w:firstLine="28"/>
              <w:rPr>
                <w:rFonts w:ascii="HGPｺﾞｼｯｸM" w:eastAsia="HGPｺﾞｼｯｸM" w:hAnsi="ＭＳ Ｐゴシック"/>
                <w:szCs w:val="21"/>
              </w:rPr>
            </w:pPr>
            <w:r w:rsidRPr="003C58DE">
              <w:rPr>
                <w:rFonts w:ascii="HGPｺﾞｼｯｸM" w:eastAsia="HGPｺﾞｼｯｸM" w:hAnsi="ＭＳ Ｐゴシック" w:hint="eastAsia"/>
                <w:szCs w:val="21"/>
              </w:rPr>
              <w:t xml:space="preserve">・パンフレット　「建築物の解体等に伴う有害物質等の適切な取扱い」　</w:t>
            </w:r>
          </w:p>
          <w:p w14:paraId="6F57DBD2" w14:textId="77777777" w:rsidR="00F627A3" w:rsidRDefault="00F627A3" w:rsidP="00F627A3">
            <w:pPr>
              <w:tabs>
                <w:tab w:val="left" w:pos="2160"/>
              </w:tabs>
              <w:spacing w:line="260" w:lineRule="exact"/>
              <w:ind w:leftChars="16" w:left="32" w:firstLineChars="14" w:firstLine="28"/>
              <w:rPr>
                <w:rFonts w:ascii="HGPｺﾞｼｯｸM" w:eastAsia="HGPｺﾞｼｯｸM" w:hAnsi="ＭＳ Ｐゴシック"/>
                <w:szCs w:val="21"/>
              </w:rPr>
            </w:pPr>
            <w:r w:rsidRPr="003C58DE">
              <w:rPr>
                <w:rFonts w:ascii="HGPｺﾞｼｯｸM" w:eastAsia="HGPｺﾞｼｯｸM" w:hAnsi="ＭＳ Ｐゴシック" w:hint="eastAsia"/>
                <w:szCs w:val="21"/>
              </w:rPr>
              <w:t>・パンフレット　「大気汚染防止法が改正されました」</w:t>
            </w:r>
          </w:p>
          <w:p w14:paraId="1899003A" w14:textId="77777777" w:rsidR="00F627A3" w:rsidRPr="003C58DE" w:rsidRDefault="00F627A3" w:rsidP="00F627A3">
            <w:pPr>
              <w:tabs>
                <w:tab w:val="left" w:pos="2160"/>
              </w:tabs>
              <w:spacing w:line="260" w:lineRule="exact"/>
              <w:ind w:leftChars="16" w:left="32" w:firstLineChars="14" w:firstLine="28"/>
              <w:rPr>
                <w:rFonts w:ascii="HGPｺﾞｼｯｸM" w:eastAsia="HGPｺﾞｼｯｸM" w:hAnsi="ＭＳ Ｐゴシック"/>
                <w:szCs w:val="21"/>
              </w:rPr>
            </w:pPr>
            <w:r>
              <w:rPr>
                <w:rFonts w:ascii="HGPｺﾞｼｯｸM" w:eastAsia="HGPｺﾞｼｯｸM" w:hAnsi="ＭＳ Ｐゴシック" w:hint="eastAsia"/>
                <w:szCs w:val="21"/>
              </w:rPr>
              <w:t>・パンフレット　「</w:t>
            </w:r>
            <w:r w:rsidRPr="00742178">
              <w:rPr>
                <w:rFonts w:ascii="HGPｺﾞｼｯｸM" w:eastAsia="HGPｺﾞｼｯｸM" w:hAnsi="ＭＳ Ｐゴシック" w:hint="eastAsia"/>
                <w:szCs w:val="21"/>
              </w:rPr>
              <w:t>危険な盛土等を規制する取り組みが始まります</w:t>
            </w:r>
            <w:r>
              <w:rPr>
                <w:rFonts w:ascii="HGPｺﾞｼｯｸM" w:eastAsia="HGPｺﾞｼｯｸM" w:hAnsi="ＭＳ Ｐゴシック" w:hint="eastAsia"/>
                <w:szCs w:val="21"/>
              </w:rPr>
              <w:t>」</w:t>
            </w:r>
          </w:p>
          <w:p w14:paraId="40AA6B24" w14:textId="77777777" w:rsidR="00F627A3" w:rsidRPr="003C58DE" w:rsidRDefault="00F627A3" w:rsidP="00F627A3">
            <w:pPr>
              <w:tabs>
                <w:tab w:val="left" w:pos="2160"/>
              </w:tabs>
              <w:spacing w:line="260" w:lineRule="exact"/>
              <w:ind w:leftChars="16" w:left="32" w:firstLineChars="14" w:firstLine="28"/>
              <w:rPr>
                <w:rFonts w:ascii="HGPｺﾞｼｯｸM" w:eastAsia="HGPｺﾞｼｯｸM" w:hAnsi="ＭＳ Ｐゴシック"/>
                <w:szCs w:val="21"/>
              </w:rPr>
            </w:pPr>
            <w:r w:rsidRPr="003C58DE">
              <w:rPr>
                <w:rFonts w:ascii="HGPｺﾞｼｯｸM" w:eastAsia="HGPｺﾞｼｯｸM" w:hAnsi="ＭＳ Ｐゴシック" w:hint="eastAsia"/>
                <w:szCs w:val="21"/>
              </w:rPr>
              <w:t>・演習用 建設系マニフェストA票</w:t>
            </w:r>
          </w:p>
          <w:p w14:paraId="64DD1526" w14:textId="77777777" w:rsidR="00F627A3" w:rsidRPr="003C58DE" w:rsidRDefault="00F627A3" w:rsidP="00F627A3">
            <w:pPr>
              <w:tabs>
                <w:tab w:val="left" w:pos="2160"/>
              </w:tabs>
              <w:spacing w:line="260" w:lineRule="exact"/>
              <w:ind w:leftChars="16" w:left="32" w:firstLineChars="14" w:firstLine="28"/>
              <w:rPr>
                <w:rFonts w:ascii="HGPｺﾞｼｯｸM" w:eastAsia="HGPｺﾞｼｯｸM" w:hAnsi="ＭＳ Ｐゴシック"/>
                <w:szCs w:val="21"/>
              </w:rPr>
            </w:pPr>
            <w:r w:rsidRPr="003C58DE">
              <w:rPr>
                <w:rFonts w:ascii="HGPｺﾞｼｯｸM" w:eastAsia="HGPｺﾞｼｯｸM" w:hAnsi="ＭＳ Ｐゴシック" w:hint="eastAsia"/>
                <w:szCs w:val="21"/>
              </w:rPr>
              <w:t>・質問票＊１</w:t>
            </w:r>
          </w:p>
          <w:p w14:paraId="1081412D" w14:textId="77777777" w:rsidR="00F627A3" w:rsidRPr="003C58DE" w:rsidRDefault="00F627A3" w:rsidP="00F627A3">
            <w:pPr>
              <w:tabs>
                <w:tab w:val="left" w:pos="2160"/>
              </w:tabs>
              <w:spacing w:line="260" w:lineRule="exact"/>
              <w:ind w:leftChars="16" w:left="32" w:firstLineChars="14" w:firstLine="28"/>
              <w:rPr>
                <w:rFonts w:ascii="HGPｺﾞｼｯｸM" w:eastAsia="HGPｺﾞｼｯｸM" w:hAnsi="ＭＳ Ｐゴシック"/>
                <w:szCs w:val="21"/>
              </w:rPr>
            </w:pPr>
            <w:r w:rsidRPr="003C58DE">
              <w:rPr>
                <w:rFonts w:ascii="HGPｺﾞｼｯｸM" w:eastAsia="HGPｺﾞｼｯｸM" w:hAnsi="ＭＳ Ｐゴシック" w:hint="eastAsia"/>
                <w:szCs w:val="21"/>
              </w:rPr>
              <w:t>・アンケート用紙＊２</w:t>
            </w:r>
          </w:p>
          <w:p w14:paraId="49AE242D" w14:textId="77777777" w:rsidR="00F627A3" w:rsidRDefault="00F627A3" w:rsidP="00F627A3">
            <w:pPr>
              <w:tabs>
                <w:tab w:val="left" w:pos="2160"/>
              </w:tabs>
              <w:spacing w:line="260" w:lineRule="exact"/>
              <w:ind w:leftChars="16" w:left="32" w:firstLineChars="14" w:firstLine="28"/>
              <w:rPr>
                <w:rFonts w:ascii="HGPｺﾞｼｯｸM" w:eastAsia="HGPｺﾞｼｯｸM" w:hAnsi="ＭＳ Ｐゴシック"/>
                <w:szCs w:val="21"/>
              </w:rPr>
            </w:pPr>
            <w:r w:rsidRPr="003C58DE">
              <w:rPr>
                <w:rFonts w:ascii="HGPｺﾞｼｯｸM" w:eastAsia="HGPｺﾞｼｯｸM" w:hAnsi="ＭＳ Ｐゴシック" w:hint="eastAsia"/>
                <w:szCs w:val="21"/>
              </w:rPr>
              <w:t>・チラシ　「</w:t>
            </w:r>
            <w:r>
              <w:rPr>
                <w:rFonts w:ascii="HGPｺﾞｼｯｸM" w:eastAsia="HGPｺﾞｼｯｸM" w:hAnsi="ＭＳ Ｐゴシック" w:hint="eastAsia"/>
                <w:szCs w:val="21"/>
              </w:rPr>
              <w:t>フロン排出抑制法の改正により建物解体時の規制が強化されました。</w:t>
            </w:r>
            <w:r w:rsidRPr="003C58DE">
              <w:rPr>
                <w:rFonts w:ascii="HGPｺﾞｼｯｸM" w:eastAsia="HGPｺﾞｼｯｸM" w:hAnsi="ＭＳ Ｐゴシック" w:hint="eastAsia"/>
                <w:szCs w:val="21"/>
              </w:rPr>
              <w:t>」</w:t>
            </w:r>
          </w:p>
          <w:p w14:paraId="38AEC178" w14:textId="77777777" w:rsidR="00F627A3" w:rsidRDefault="00F627A3" w:rsidP="00F627A3">
            <w:pPr>
              <w:tabs>
                <w:tab w:val="left" w:pos="2160"/>
              </w:tabs>
              <w:spacing w:line="260" w:lineRule="exact"/>
              <w:ind w:leftChars="16" w:left="32" w:firstLineChars="14" w:firstLine="28"/>
              <w:rPr>
                <w:rFonts w:ascii="HGPｺﾞｼｯｸM" w:eastAsia="HGPｺﾞｼｯｸM" w:hAnsi="ＭＳ Ｐゴシック"/>
                <w:szCs w:val="21"/>
              </w:rPr>
            </w:pPr>
            <w:r>
              <w:rPr>
                <w:rFonts w:ascii="HGPｺﾞｼｯｸM" w:eastAsia="HGPｺﾞｼｯｸM" w:hAnsi="ＭＳ Ｐゴシック" w:hint="eastAsia"/>
                <w:szCs w:val="21"/>
              </w:rPr>
              <w:t>・チラシ　「石綿（アスベスト）関連規制が改正されました」</w:t>
            </w:r>
          </w:p>
          <w:p w14:paraId="2340DA62" w14:textId="77777777" w:rsidR="00F627A3" w:rsidRDefault="00F627A3" w:rsidP="00F627A3">
            <w:pPr>
              <w:tabs>
                <w:tab w:val="left" w:pos="2160"/>
              </w:tabs>
              <w:spacing w:line="260" w:lineRule="exact"/>
              <w:ind w:leftChars="16" w:left="32" w:firstLineChars="14" w:firstLine="28"/>
              <w:rPr>
                <w:rFonts w:ascii="HGPｺﾞｼｯｸM" w:eastAsia="HGPｺﾞｼｯｸM" w:hAnsi="ＭＳ Ｐゴシック"/>
                <w:szCs w:val="21"/>
              </w:rPr>
            </w:pPr>
            <w:r>
              <w:rPr>
                <w:rFonts w:ascii="HGPｺﾞｼｯｸM" w:eastAsia="HGPｺﾞｼｯｸM" w:hAnsi="ＭＳ Ｐゴシック" w:hint="eastAsia"/>
                <w:szCs w:val="21"/>
              </w:rPr>
              <w:t>・チラシ　「廃プラスチック　分別のヒント」</w:t>
            </w:r>
          </w:p>
          <w:p w14:paraId="0A06A783" w14:textId="77777777" w:rsidR="00F627A3" w:rsidRPr="003C58DE" w:rsidRDefault="00F627A3" w:rsidP="00F627A3">
            <w:pPr>
              <w:tabs>
                <w:tab w:val="left" w:pos="2160"/>
              </w:tabs>
              <w:spacing w:line="260" w:lineRule="exact"/>
              <w:ind w:leftChars="16" w:left="32" w:firstLineChars="14" w:firstLine="28"/>
              <w:rPr>
                <w:rFonts w:ascii="HGPｺﾞｼｯｸM" w:eastAsia="HGPｺﾞｼｯｸM" w:hAnsi="ＭＳ Ｐゴシック"/>
                <w:szCs w:val="21"/>
              </w:rPr>
            </w:pPr>
            <w:r>
              <w:rPr>
                <w:rFonts w:ascii="HGPｺﾞｼｯｸM" w:eastAsia="HGPｺﾞｼｯｸM" w:hAnsi="ＭＳ Ｐゴシック" w:hint="eastAsia"/>
                <w:szCs w:val="21"/>
              </w:rPr>
              <w:t>・チラシ　「資源有効利用促進法を知っていますか？」</w:t>
            </w:r>
          </w:p>
          <w:p w14:paraId="71C969D9" w14:textId="3C551220" w:rsidR="002374AB" w:rsidRPr="00020D72" w:rsidRDefault="00F627A3" w:rsidP="00F627A3">
            <w:pPr>
              <w:tabs>
                <w:tab w:val="left" w:pos="1877"/>
              </w:tabs>
              <w:spacing w:line="260" w:lineRule="exact"/>
              <w:ind w:leftChars="16" w:left="32" w:firstLineChars="14" w:firstLine="28"/>
              <w:rPr>
                <w:rFonts w:ascii="HGPｺﾞｼｯｸM" w:eastAsia="HGPｺﾞｼｯｸM" w:hAnsi="ＭＳ Ｐゴシック"/>
                <w:sz w:val="24"/>
              </w:rPr>
            </w:pPr>
            <w:r w:rsidRPr="003C58DE">
              <w:rPr>
                <w:rFonts w:ascii="HGPｺﾞｼｯｸM" w:eastAsia="HGPｺﾞｼｯｸM" w:hAnsi="ＭＳ Ｐゴシック" w:hint="eastAsia"/>
                <w:szCs w:val="21"/>
              </w:rPr>
              <w:t>・チラシ　「建設六団体が発行している建設系マニフェストをご利用ください」</w:t>
            </w:r>
          </w:p>
        </w:tc>
      </w:tr>
    </w:tbl>
    <w:p w14:paraId="1C00F866" w14:textId="77777777" w:rsidR="00A42E86" w:rsidRPr="00A42E86" w:rsidRDefault="00A42E86" w:rsidP="00107F97">
      <w:pPr>
        <w:spacing w:beforeLines="50" w:before="182" w:line="160" w:lineRule="exact"/>
        <w:ind w:leftChars="36" w:left="304" w:rightChars="-99" w:right="-200" w:hangingChars="109" w:hanging="231"/>
        <w:jc w:val="left"/>
        <w:rPr>
          <w:rFonts w:ascii="HGPｺﾞｼｯｸM" w:eastAsia="HGPｺﾞｼｯｸM" w:hAnsi="ＭＳ ゴシック"/>
          <w:sz w:val="22"/>
          <w:szCs w:val="22"/>
        </w:rPr>
      </w:pPr>
      <w:r>
        <w:rPr>
          <w:rFonts w:ascii="HGPｺﾞｼｯｸM" w:eastAsia="HGPｺﾞｼｯｸM" w:hAnsi="ＭＳ ゴシック" w:hint="eastAsia"/>
          <w:sz w:val="22"/>
          <w:szCs w:val="22"/>
        </w:rPr>
        <w:t xml:space="preserve">＊１　</w:t>
      </w:r>
      <w:r w:rsidRPr="00A42E86">
        <w:rPr>
          <w:rFonts w:ascii="HGPｺﾞｼｯｸM" w:eastAsia="HGPｺﾞｼｯｸM" w:hAnsi="ＭＳ ゴシック" w:hint="eastAsia"/>
          <w:sz w:val="22"/>
          <w:szCs w:val="22"/>
        </w:rPr>
        <w:t>ご質問等がありましたら、質問票</w:t>
      </w:r>
      <w:r>
        <w:rPr>
          <w:rFonts w:ascii="HGPｺﾞｼｯｸM" w:eastAsia="HGPｺﾞｼｯｸM" w:hAnsi="ＭＳ ゴシック" w:hint="eastAsia"/>
          <w:sz w:val="22"/>
          <w:szCs w:val="22"/>
        </w:rPr>
        <w:t>に記載の上</w:t>
      </w:r>
      <w:r w:rsidRPr="00A42E86">
        <w:rPr>
          <w:rFonts w:ascii="HGPｺﾞｼｯｸM" w:eastAsia="HGPｺﾞｼｯｸM" w:hAnsi="ＭＳ ゴシック" w:hint="eastAsia"/>
          <w:sz w:val="22"/>
          <w:szCs w:val="22"/>
        </w:rPr>
        <w:t>メール又はFAXでお問い合わせください。</w:t>
      </w:r>
    </w:p>
    <w:p w14:paraId="6C462C6E" w14:textId="731217DF" w:rsidR="009A5FF7" w:rsidRPr="009A5FF7" w:rsidRDefault="00A42E86" w:rsidP="00107F97">
      <w:pPr>
        <w:spacing w:beforeLines="50" w:before="182" w:line="160" w:lineRule="exact"/>
        <w:ind w:leftChars="-70" w:left="-141" w:rightChars="-99" w:right="-200" w:firstLineChars="100" w:firstLine="212"/>
        <w:jc w:val="left"/>
        <w:rPr>
          <w:rFonts w:ascii="HGPｺﾞｼｯｸM" w:eastAsia="HGPｺﾞｼｯｸM" w:hAnsi="ＭＳ ゴシック"/>
          <w:sz w:val="22"/>
          <w:szCs w:val="22"/>
        </w:rPr>
      </w:pPr>
      <w:r>
        <w:rPr>
          <w:rFonts w:ascii="HGPｺﾞｼｯｸM" w:eastAsia="HGPｺﾞｼｯｸM" w:hAnsi="ＭＳ ゴシック" w:hint="eastAsia"/>
          <w:sz w:val="22"/>
          <w:szCs w:val="22"/>
        </w:rPr>
        <w:t xml:space="preserve">＊２　</w:t>
      </w:r>
      <w:r w:rsidR="00DC16AD" w:rsidRPr="00A42E86">
        <w:rPr>
          <w:rFonts w:ascii="HGPｺﾞｼｯｸM" w:eastAsia="HGPｺﾞｼｯｸM" w:hAnsi="ＭＳ ゴシック" w:hint="eastAsia"/>
          <w:sz w:val="22"/>
          <w:szCs w:val="22"/>
        </w:rPr>
        <w:t>講習会終了後、アンケートの回収を</w:t>
      </w:r>
      <w:r w:rsidR="003B4019">
        <w:rPr>
          <w:rFonts w:ascii="HGPｺﾞｼｯｸM" w:eastAsia="HGPｺﾞｼｯｸM" w:hAnsi="ＭＳ ゴシック" w:hint="eastAsia"/>
          <w:sz w:val="22"/>
          <w:szCs w:val="22"/>
        </w:rPr>
        <w:t>しますので</w:t>
      </w:r>
      <w:r w:rsidR="00DC16AD" w:rsidRPr="00A42E86">
        <w:rPr>
          <w:rFonts w:ascii="HGPｺﾞｼｯｸM" w:eastAsia="HGPｺﾞｼｯｸM" w:hAnsi="ＭＳ ゴシック" w:hint="eastAsia"/>
          <w:sz w:val="22"/>
          <w:szCs w:val="22"/>
        </w:rPr>
        <w:t>、ご協力をお願いします。</w:t>
      </w:r>
    </w:p>
    <w:sectPr w:rsidR="009A5FF7" w:rsidRPr="009A5FF7" w:rsidSect="00F627A3">
      <w:pgSz w:w="11906" w:h="16838" w:code="9"/>
      <w:pgMar w:top="851" w:right="1418" w:bottom="510" w:left="1474" w:header="851" w:footer="992" w:gutter="0"/>
      <w:cols w:space="425"/>
      <w:docGrid w:type="linesAndChars" w:linePitch="36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ED55F" w14:textId="77777777" w:rsidR="00EE46B6" w:rsidRDefault="00EE46B6" w:rsidP="00786F88">
      <w:r>
        <w:separator/>
      </w:r>
    </w:p>
  </w:endnote>
  <w:endnote w:type="continuationSeparator" w:id="0">
    <w:p w14:paraId="4D925CD2" w14:textId="77777777" w:rsidR="00EE46B6" w:rsidRDefault="00EE46B6" w:rsidP="00786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306A3" w14:textId="77777777" w:rsidR="00EE46B6" w:rsidRDefault="00EE46B6" w:rsidP="00786F88">
      <w:r>
        <w:separator/>
      </w:r>
    </w:p>
  </w:footnote>
  <w:footnote w:type="continuationSeparator" w:id="0">
    <w:p w14:paraId="53A6986A" w14:textId="77777777" w:rsidR="00EE46B6" w:rsidRDefault="00EE46B6" w:rsidP="00786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39F"/>
    <w:rsid w:val="00016427"/>
    <w:rsid w:val="00016AA1"/>
    <w:rsid w:val="00017BED"/>
    <w:rsid w:val="00020D72"/>
    <w:rsid w:val="00031177"/>
    <w:rsid w:val="00031DFD"/>
    <w:rsid w:val="00032974"/>
    <w:rsid w:val="000344D5"/>
    <w:rsid w:val="00034B8C"/>
    <w:rsid w:val="00041A50"/>
    <w:rsid w:val="0004477B"/>
    <w:rsid w:val="00057F0A"/>
    <w:rsid w:val="00060959"/>
    <w:rsid w:val="00072A50"/>
    <w:rsid w:val="00081A0F"/>
    <w:rsid w:val="00086F0C"/>
    <w:rsid w:val="00097506"/>
    <w:rsid w:val="000C117B"/>
    <w:rsid w:val="000C4030"/>
    <w:rsid w:val="000D2FA7"/>
    <w:rsid w:val="000D4D72"/>
    <w:rsid w:val="000D749B"/>
    <w:rsid w:val="000F15BE"/>
    <w:rsid w:val="000F2591"/>
    <w:rsid w:val="00107F97"/>
    <w:rsid w:val="0011191E"/>
    <w:rsid w:val="00125206"/>
    <w:rsid w:val="00130E90"/>
    <w:rsid w:val="001312CB"/>
    <w:rsid w:val="001326A6"/>
    <w:rsid w:val="0014064F"/>
    <w:rsid w:val="00142C19"/>
    <w:rsid w:val="00162941"/>
    <w:rsid w:val="0016367E"/>
    <w:rsid w:val="001754B8"/>
    <w:rsid w:val="0018278E"/>
    <w:rsid w:val="00186005"/>
    <w:rsid w:val="00195044"/>
    <w:rsid w:val="001975F7"/>
    <w:rsid w:val="001A01B7"/>
    <w:rsid w:val="001A191B"/>
    <w:rsid w:val="001A1BC7"/>
    <w:rsid w:val="001A53F5"/>
    <w:rsid w:val="001D0C2F"/>
    <w:rsid w:val="001E5FD0"/>
    <w:rsid w:val="001F2749"/>
    <w:rsid w:val="001F623E"/>
    <w:rsid w:val="00204735"/>
    <w:rsid w:val="00211F69"/>
    <w:rsid w:val="002121C3"/>
    <w:rsid w:val="002200AB"/>
    <w:rsid w:val="00236B84"/>
    <w:rsid w:val="002374AB"/>
    <w:rsid w:val="00237873"/>
    <w:rsid w:val="00251F86"/>
    <w:rsid w:val="00260648"/>
    <w:rsid w:val="00262EDF"/>
    <w:rsid w:val="002672D5"/>
    <w:rsid w:val="00271F54"/>
    <w:rsid w:val="002733B0"/>
    <w:rsid w:val="002827F3"/>
    <w:rsid w:val="00283D62"/>
    <w:rsid w:val="00286838"/>
    <w:rsid w:val="00290271"/>
    <w:rsid w:val="002A0421"/>
    <w:rsid w:val="002A271E"/>
    <w:rsid w:val="002A5911"/>
    <w:rsid w:val="002B0203"/>
    <w:rsid w:val="002B0FF6"/>
    <w:rsid w:val="002B1E23"/>
    <w:rsid w:val="002B3298"/>
    <w:rsid w:val="002B493B"/>
    <w:rsid w:val="002C20E5"/>
    <w:rsid w:val="002C6E38"/>
    <w:rsid w:val="002E62F1"/>
    <w:rsid w:val="002F4A5E"/>
    <w:rsid w:val="003128D1"/>
    <w:rsid w:val="00317F0B"/>
    <w:rsid w:val="00324047"/>
    <w:rsid w:val="00331DE8"/>
    <w:rsid w:val="00333916"/>
    <w:rsid w:val="0033463C"/>
    <w:rsid w:val="00343CDD"/>
    <w:rsid w:val="00354008"/>
    <w:rsid w:val="00361219"/>
    <w:rsid w:val="00361850"/>
    <w:rsid w:val="00363199"/>
    <w:rsid w:val="00364C22"/>
    <w:rsid w:val="00376C55"/>
    <w:rsid w:val="00377AC4"/>
    <w:rsid w:val="0038434A"/>
    <w:rsid w:val="003850BD"/>
    <w:rsid w:val="00387771"/>
    <w:rsid w:val="00391EB6"/>
    <w:rsid w:val="00397628"/>
    <w:rsid w:val="00397D8A"/>
    <w:rsid w:val="003B03A6"/>
    <w:rsid w:val="003B4019"/>
    <w:rsid w:val="003B418E"/>
    <w:rsid w:val="003C2179"/>
    <w:rsid w:val="003D3566"/>
    <w:rsid w:val="003D471D"/>
    <w:rsid w:val="003D5939"/>
    <w:rsid w:val="003D6D48"/>
    <w:rsid w:val="003E0FEE"/>
    <w:rsid w:val="003E3AD3"/>
    <w:rsid w:val="003E46BE"/>
    <w:rsid w:val="003E6E17"/>
    <w:rsid w:val="003F0F77"/>
    <w:rsid w:val="003F32D5"/>
    <w:rsid w:val="003F47C8"/>
    <w:rsid w:val="003F589F"/>
    <w:rsid w:val="003F6252"/>
    <w:rsid w:val="003F7209"/>
    <w:rsid w:val="004045D4"/>
    <w:rsid w:val="00407D49"/>
    <w:rsid w:val="004154AF"/>
    <w:rsid w:val="00417AEC"/>
    <w:rsid w:val="004224D1"/>
    <w:rsid w:val="00422998"/>
    <w:rsid w:val="00425D96"/>
    <w:rsid w:val="00447C0A"/>
    <w:rsid w:val="004519E8"/>
    <w:rsid w:val="00452D5F"/>
    <w:rsid w:val="0046285C"/>
    <w:rsid w:val="00462A7E"/>
    <w:rsid w:val="0047104A"/>
    <w:rsid w:val="00474419"/>
    <w:rsid w:val="004761D1"/>
    <w:rsid w:val="00476637"/>
    <w:rsid w:val="00481760"/>
    <w:rsid w:val="0048345A"/>
    <w:rsid w:val="004857A4"/>
    <w:rsid w:val="004861A7"/>
    <w:rsid w:val="004865B2"/>
    <w:rsid w:val="00490AD8"/>
    <w:rsid w:val="00495469"/>
    <w:rsid w:val="004A0B1B"/>
    <w:rsid w:val="004A0CF6"/>
    <w:rsid w:val="004A2AA0"/>
    <w:rsid w:val="004A4BD5"/>
    <w:rsid w:val="004B104D"/>
    <w:rsid w:val="004C05D5"/>
    <w:rsid w:val="004C1943"/>
    <w:rsid w:val="004E2375"/>
    <w:rsid w:val="004E380E"/>
    <w:rsid w:val="004E405D"/>
    <w:rsid w:val="004E7EDE"/>
    <w:rsid w:val="004F0023"/>
    <w:rsid w:val="004F39F1"/>
    <w:rsid w:val="004F3D6B"/>
    <w:rsid w:val="0050566B"/>
    <w:rsid w:val="005065A2"/>
    <w:rsid w:val="00507585"/>
    <w:rsid w:val="00511C35"/>
    <w:rsid w:val="00512214"/>
    <w:rsid w:val="005148A1"/>
    <w:rsid w:val="005364AE"/>
    <w:rsid w:val="0053737A"/>
    <w:rsid w:val="00541AB4"/>
    <w:rsid w:val="005424A7"/>
    <w:rsid w:val="00543195"/>
    <w:rsid w:val="005557A8"/>
    <w:rsid w:val="00556CB8"/>
    <w:rsid w:val="0056155E"/>
    <w:rsid w:val="0056776F"/>
    <w:rsid w:val="00576D03"/>
    <w:rsid w:val="00581228"/>
    <w:rsid w:val="005977A5"/>
    <w:rsid w:val="005A04C8"/>
    <w:rsid w:val="005B28FA"/>
    <w:rsid w:val="005B2CF7"/>
    <w:rsid w:val="005B507C"/>
    <w:rsid w:val="005F247A"/>
    <w:rsid w:val="005F2B6C"/>
    <w:rsid w:val="005F636D"/>
    <w:rsid w:val="00603913"/>
    <w:rsid w:val="00606D11"/>
    <w:rsid w:val="00611D93"/>
    <w:rsid w:val="0061314D"/>
    <w:rsid w:val="006140A5"/>
    <w:rsid w:val="00625797"/>
    <w:rsid w:val="00627816"/>
    <w:rsid w:val="00632D49"/>
    <w:rsid w:val="00634371"/>
    <w:rsid w:val="00635A81"/>
    <w:rsid w:val="006378F3"/>
    <w:rsid w:val="00641395"/>
    <w:rsid w:val="006423EC"/>
    <w:rsid w:val="006442E2"/>
    <w:rsid w:val="00647187"/>
    <w:rsid w:val="00650BC1"/>
    <w:rsid w:val="0065678F"/>
    <w:rsid w:val="006636A7"/>
    <w:rsid w:val="00664FD7"/>
    <w:rsid w:val="00665E30"/>
    <w:rsid w:val="0067414E"/>
    <w:rsid w:val="00695B33"/>
    <w:rsid w:val="00697FC7"/>
    <w:rsid w:val="006A3B60"/>
    <w:rsid w:val="006B12F4"/>
    <w:rsid w:val="006B17A0"/>
    <w:rsid w:val="006B4C53"/>
    <w:rsid w:val="006B4D08"/>
    <w:rsid w:val="006C726B"/>
    <w:rsid w:val="006F124F"/>
    <w:rsid w:val="006F35FC"/>
    <w:rsid w:val="006F4EA2"/>
    <w:rsid w:val="006F67F5"/>
    <w:rsid w:val="00700042"/>
    <w:rsid w:val="00703569"/>
    <w:rsid w:val="007055AE"/>
    <w:rsid w:val="00705F02"/>
    <w:rsid w:val="00712479"/>
    <w:rsid w:val="00713D34"/>
    <w:rsid w:val="00721E75"/>
    <w:rsid w:val="007266C8"/>
    <w:rsid w:val="007272D7"/>
    <w:rsid w:val="00732E7E"/>
    <w:rsid w:val="00741819"/>
    <w:rsid w:val="00751A13"/>
    <w:rsid w:val="00753092"/>
    <w:rsid w:val="00760F0B"/>
    <w:rsid w:val="00766D30"/>
    <w:rsid w:val="0077146E"/>
    <w:rsid w:val="00771633"/>
    <w:rsid w:val="00773628"/>
    <w:rsid w:val="007737D8"/>
    <w:rsid w:val="0078183B"/>
    <w:rsid w:val="00786F88"/>
    <w:rsid w:val="00787605"/>
    <w:rsid w:val="007A1B8D"/>
    <w:rsid w:val="007B4E6F"/>
    <w:rsid w:val="007B5621"/>
    <w:rsid w:val="007B69A3"/>
    <w:rsid w:val="007D26DE"/>
    <w:rsid w:val="007D3A39"/>
    <w:rsid w:val="007E1A17"/>
    <w:rsid w:val="007E2AF1"/>
    <w:rsid w:val="007E496B"/>
    <w:rsid w:val="007F1337"/>
    <w:rsid w:val="00801952"/>
    <w:rsid w:val="00806544"/>
    <w:rsid w:val="008103D3"/>
    <w:rsid w:val="00816CF3"/>
    <w:rsid w:val="00816DCC"/>
    <w:rsid w:val="00824441"/>
    <w:rsid w:val="00826B26"/>
    <w:rsid w:val="00832BE3"/>
    <w:rsid w:val="00833A76"/>
    <w:rsid w:val="008346AC"/>
    <w:rsid w:val="00841F32"/>
    <w:rsid w:val="008553C8"/>
    <w:rsid w:val="00867EC9"/>
    <w:rsid w:val="00870B33"/>
    <w:rsid w:val="0087354F"/>
    <w:rsid w:val="00880710"/>
    <w:rsid w:val="008837E1"/>
    <w:rsid w:val="008845FE"/>
    <w:rsid w:val="008875DF"/>
    <w:rsid w:val="00893AC9"/>
    <w:rsid w:val="00896AA3"/>
    <w:rsid w:val="008A21F9"/>
    <w:rsid w:val="008A36E0"/>
    <w:rsid w:val="008B1186"/>
    <w:rsid w:val="008C0F67"/>
    <w:rsid w:val="008C33D1"/>
    <w:rsid w:val="008C36FE"/>
    <w:rsid w:val="008C3BE0"/>
    <w:rsid w:val="008D301C"/>
    <w:rsid w:val="008D7219"/>
    <w:rsid w:val="008E5A99"/>
    <w:rsid w:val="008F12A6"/>
    <w:rsid w:val="00907534"/>
    <w:rsid w:val="0092295D"/>
    <w:rsid w:val="00932EB1"/>
    <w:rsid w:val="009378CC"/>
    <w:rsid w:val="0094245F"/>
    <w:rsid w:val="00944568"/>
    <w:rsid w:val="00951EFB"/>
    <w:rsid w:val="00962C8D"/>
    <w:rsid w:val="00967F20"/>
    <w:rsid w:val="00981371"/>
    <w:rsid w:val="00982A32"/>
    <w:rsid w:val="00993187"/>
    <w:rsid w:val="00997611"/>
    <w:rsid w:val="009A5FF7"/>
    <w:rsid w:val="009B2FE5"/>
    <w:rsid w:val="009B69DE"/>
    <w:rsid w:val="009C3EA5"/>
    <w:rsid w:val="009C5276"/>
    <w:rsid w:val="009D0CD4"/>
    <w:rsid w:val="009D4452"/>
    <w:rsid w:val="009D693B"/>
    <w:rsid w:val="009E0F05"/>
    <w:rsid w:val="009E1D27"/>
    <w:rsid w:val="009F15BC"/>
    <w:rsid w:val="009F29EB"/>
    <w:rsid w:val="009F44F8"/>
    <w:rsid w:val="009F5F66"/>
    <w:rsid w:val="00A0558F"/>
    <w:rsid w:val="00A14EC5"/>
    <w:rsid w:val="00A23AB5"/>
    <w:rsid w:val="00A309A1"/>
    <w:rsid w:val="00A42E86"/>
    <w:rsid w:val="00A43422"/>
    <w:rsid w:val="00A5093C"/>
    <w:rsid w:val="00A61863"/>
    <w:rsid w:val="00A71048"/>
    <w:rsid w:val="00A73116"/>
    <w:rsid w:val="00A8060C"/>
    <w:rsid w:val="00A81D18"/>
    <w:rsid w:val="00A85B84"/>
    <w:rsid w:val="00A914A4"/>
    <w:rsid w:val="00A91E15"/>
    <w:rsid w:val="00A9551D"/>
    <w:rsid w:val="00A9757B"/>
    <w:rsid w:val="00AA096A"/>
    <w:rsid w:val="00AA19FD"/>
    <w:rsid w:val="00AC00DE"/>
    <w:rsid w:val="00AD7204"/>
    <w:rsid w:val="00AE1607"/>
    <w:rsid w:val="00AE17CF"/>
    <w:rsid w:val="00AE6B5F"/>
    <w:rsid w:val="00AF56DA"/>
    <w:rsid w:val="00AF717C"/>
    <w:rsid w:val="00B026C1"/>
    <w:rsid w:val="00B11DD3"/>
    <w:rsid w:val="00B2656B"/>
    <w:rsid w:val="00B35258"/>
    <w:rsid w:val="00B47C1F"/>
    <w:rsid w:val="00B60F36"/>
    <w:rsid w:val="00B80F2B"/>
    <w:rsid w:val="00B878CC"/>
    <w:rsid w:val="00B911A2"/>
    <w:rsid w:val="00B950D4"/>
    <w:rsid w:val="00B97A7C"/>
    <w:rsid w:val="00BA06D2"/>
    <w:rsid w:val="00BA0F62"/>
    <w:rsid w:val="00BB3BF2"/>
    <w:rsid w:val="00BC1787"/>
    <w:rsid w:val="00BC6AD6"/>
    <w:rsid w:val="00BD073A"/>
    <w:rsid w:val="00BD2635"/>
    <w:rsid w:val="00BD7BF3"/>
    <w:rsid w:val="00BD7CDC"/>
    <w:rsid w:val="00BE41C4"/>
    <w:rsid w:val="00BF57BB"/>
    <w:rsid w:val="00C013CF"/>
    <w:rsid w:val="00C12F15"/>
    <w:rsid w:val="00C14D0C"/>
    <w:rsid w:val="00C15C1C"/>
    <w:rsid w:val="00C26377"/>
    <w:rsid w:val="00C36824"/>
    <w:rsid w:val="00C374E2"/>
    <w:rsid w:val="00C52B74"/>
    <w:rsid w:val="00C575E9"/>
    <w:rsid w:val="00C57F97"/>
    <w:rsid w:val="00C6161A"/>
    <w:rsid w:val="00C663D6"/>
    <w:rsid w:val="00C8374D"/>
    <w:rsid w:val="00C91AC2"/>
    <w:rsid w:val="00CA4855"/>
    <w:rsid w:val="00CA6AC4"/>
    <w:rsid w:val="00CB147E"/>
    <w:rsid w:val="00CB261E"/>
    <w:rsid w:val="00CB5AE1"/>
    <w:rsid w:val="00CB64B1"/>
    <w:rsid w:val="00CB7D37"/>
    <w:rsid w:val="00CD08B7"/>
    <w:rsid w:val="00CE1939"/>
    <w:rsid w:val="00CE6803"/>
    <w:rsid w:val="00CF1561"/>
    <w:rsid w:val="00CF423A"/>
    <w:rsid w:val="00D01166"/>
    <w:rsid w:val="00D0563A"/>
    <w:rsid w:val="00D057FC"/>
    <w:rsid w:val="00D1273F"/>
    <w:rsid w:val="00D1356F"/>
    <w:rsid w:val="00D15760"/>
    <w:rsid w:val="00D1775B"/>
    <w:rsid w:val="00D23C97"/>
    <w:rsid w:val="00D23F6A"/>
    <w:rsid w:val="00D27E1A"/>
    <w:rsid w:val="00D30D52"/>
    <w:rsid w:val="00D40808"/>
    <w:rsid w:val="00D40B86"/>
    <w:rsid w:val="00D41E53"/>
    <w:rsid w:val="00D439BD"/>
    <w:rsid w:val="00D43B4F"/>
    <w:rsid w:val="00D45154"/>
    <w:rsid w:val="00D47EB9"/>
    <w:rsid w:val="00D51982"/>
    <w:rsid w:val="00D540F6"/>
    <w:rsid w:val="00D646CA"/>
    <w:rsid w:val="00D847BB"/>
    <w:rsid w:val="00D85617"/>
    <w:rsid w:val="00D87ACC"/>
    <w:rsid w:val="00D90C3D"/>
    <w:rsid w:val="00DA77BF"/>
    <w:rsid w:val="00DB22C4"/>
    <w:rsid w:val="00DC16AD"/>
    <w:rsid w:val="00DC4DC1"/>
    <w:rsid w:val="00DC7CAF"/>
    <w:rsid w:val="00DD1DF7"/>
    <w:rsid w:val="00DD27CE"/>
    <w:rsid w:val="00DE2299"/>
    <w:rsid w:val="00DF2770"/>
    <w:rsid w:val="00DF28F8"/>
    <w:rsid w:val="00DF485D"/>
    <w:rsid w:val="00E00004"/>
    <w:rsid w:val="00E10B92"/>
    <w:rsid w:val="00E1226E"/>
    <w:rsid w:val="00E16434"/>
    <w:rsid w:val="00E17BFC"/>
    <w:rsid w:val="00E27650"/>
    <w:rsid w:val="00E316DE"/>
    <w:rsid w:val="00E3639F"/>
    <w:rsid w:val="00E42A0C"/>
    <w:rsid w:val="00E50FD8"/>
    <w:rsid w:val="00E64D8B"/>
    <w:rsid w:val="00E71CB9"/>
    <w:rsid w:val="00E7233C"/>
    <w:rsid w:val="00E735A0"/>
    <w:rsid w:val="00E75C5B"/>
    <w:rsid w:val="00E852B2"/>
    <w:rsid w:val="00E94417"/>
    <w:rsid w:val="00E964B5"/>
    <w:rsid w:val="00EA1721"/>
    <w:rsid w:val="00EA4040"/>
    <w:rsid w:val="00EB6C18"/>
    <w:rsid w:val="00EB7189"/>
    <w:rsid w:val="00EC4745"/>
    <w:rsid w:val="00EC7ABB"/>
    <w:rsid w:val="00ED688E"/>
    <w:rsid w:val="00EE1DA0"/>
    <w:rsid w:val="00EE3191"/>
    <w:rsid w:val="00EE4164"/>
    <w:rsid w:val="00EE46B6"/>
    <w:rsid w:val="00EF631E"/>
    <w:rsid w:val="00F02037"/>
    <w:rsid w:val="00F06A79"/>
    <w:rsid w:val="00F1193A"/>
    <w:rsid w:val="00F11C10"/>
    <w:rsid w:val="00F12BDE"/>
    <w:rsid w:val="00F31C24"/>
    <w:rsid w:val="00F32069"/>
    <w:rsid w:val="00F32BA6"/>
    <w:rsid w:val="00F330F8"/>
    <w:rsid w:val="00F3499C"/>
    <w:rsid w:val="00F56C69"/>
    <w:rsid w:val="00F621EC"/>
    <w:rsid w:val="00F627A3"/>
    <w:rsid w:val="00F64F03"/>
    <w:rsid w:val="00F671B3"/>
    <w:rsid w:val="00F72227"/>
    <w:rsid w:val="00F856B7"/>
    <w:rsid w:val="00F86843"/>
    <w:rsid w:val="00F96AAB"/>
    <w:rsid w:val="00FA1AEB"/>
    <w:rsid w:val="00FA2CC1"/>
    <w:rsid w:val="00FB10DE"/>
    <w:rsid w:val="00FB5FDA"/>
    <w:rsid w:val="00FE402C"/>
    <w:rsid w:val="00FE4335"/>
    <w:rsid w:val="00FE4A62"/>
    <w:rsid w:val="00FE5A3A"/>
    <w:rsid w:val="00FF3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C3935C"/>
  <w15:chartTrackingRefBased/>
  <w15:docId w15:val="{CC022954-D911-4801-BFB2-CFB8065A2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639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C33D1"/>
  </w:style>
  <w:style w:type="paragraph" w:styleId="a4">
    <w:name w:val="Balloon Text"/>
    <w:basedOn w:val="a"/>
    <w:semiHidden/>
    <w:rsid w:val="005F247A"/>
    <w:rPr>
      <w:rFonts w:ascii="Arial" w:eastAsia="ＭＳ ゴシック" w:hAnsi="Arial"/>
      <w:sz w:val="18"/>
      <w:szCs w:val="18"/>
    </w:rPr>
  </w:style>
  <w:style w:type="table" w:styleId="a5">
    <w:name w:val="Table Grid"/>
    <w:basedOn w:val="a1"/>
    <w:rsid w:val="004E7E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86F88"/>
    <w:pPr>
      <w:tabs>
        <w:tab w:val="center" w:pos="4252"/>
        <w:tab w:val="right" w:pos="8504"/>
      </w:tabs>
      <w:snapToGrid w:val="0"/>
    </w:pPr>
    <w:rPr>
      <w:lang w:val="x-none" w:eastAsia="x-none"/>
    </w:rPr>
  </w:style>
  <w:style w:type="character" w:customStyle="1" w:styleId="a7">
    <w:name w:val="ヘッダー (文字)"/>
    <w:link w:val="a6"/>
    <w:rsid w:val="00786F88"/>
    <w:rPr>
      <w:kern w:val="2"/>
      <w:sz w:val="21"/>
      <w:szCs w:val="24"/>
    </w:rPr>
  </w:style>
  <w:style w:type="paragraph" w:styleId="a8">
    <w:name w:val="footer"/>
    <w:basedOn w:val="a"/>
    <w:link w:val="a9"/>
    <w:rsid w:val="00786F88"/>
    <w:pPr>
      <w:tabs>
        <w:tab w:val="center" w:pos="4252"/>
        <w:tab w:val="right" w:pos="8504"/>
      </w:tabs>
      <w:snapToGrid w:val="0"/>
    </w:pPr>
    <w:rPr>
      <w:lang w:val="x-none" w:eastAsia="x-none"/>
    </w:rPr>
  </w:style>
  <w:style w:type="character" w:customStyle="1" w:styleId="a9">
    <w:name w:val="フッター (文字)"/>
    <w:link w:val="a8"/>
    <w:rsid w:val="00786F88"/>
    <w:rPr>
      <w:kern w:val="2"/>
      <w:sz w:val="21"/>
      <w:szCs w:val="24"/>
    </w:rPr>
  </w:style>
  <w:style w:type="character" w:styleId="aa">
    <w:name w:val="Hyperlink"/>
    <w:rsid w:val="00A5093C"/>
    <w:rPr>
      <w:color w:val="0000FF"/>
      <w:u w:val="single"/>
    </w:rPr>
  </w:style>
  <w:style w:type="paragraph" w:styleId="ab">
    <w:name w:val="Plain Text"/>
    <w:basedOn w:val="a"/>
    <w:link w:val="ac"/>
    <w:rsid w:val="00766D30"/>
    <w:rPr>
      <w:rFonts w:ascii="ＭＳ 明朝" w:hAnsi="Courier New" w:cs="Courier New"/>
      <w:szCs w:val="21"/>
    </w:rPr>
  </w:style>
  <w:style w:type="character" w:customStyle="1" w:styleId="ac">
    <w:name w:val="書式なし (文字)"/>
    <w:link w:val="ab"/>
    <w:rsid w:val="00766D30"/>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028178">
      <w:bodyDiv w:val="1"/>
      <w:marLeft w:val="0"/>
      <w:marRight w:val="0"/>
      <w:marTop w:val="0"/>
      <w:marBottom w:val="0"/>
      <w:divBdr>
        <w:top w:val="none" w:sz="0" w:space="0" w:color="auto"/>
        <w:left w:val="none" w:sz="0" w:space="0" w:color="auto"/>
        <w:bottom w:val="none" w:sz="0" w:space="0" w:color="auto"/>
        <w:right w:val="none" w:sz="0" w:space="0" w:color="auto"/>
      </w:divBdr>
    </w:div>
    <w:div w:id="807010364">
      <w:bodyDiv w:val="1"/>
      <w:marLeft w:val="0"/>
      <w:marRight w:val="0"/>
      <w:marTop w:val="0"/>
      <w:marBottom w:val="0"/>
      <w:divBdr>
        <w:top w:val="none" w:sz="0" w:space="0" w:color="auto"/>
        <w:left w:val="none" w:sz="0" w:space="0" w:color="auto"/>
        <w:bottom w:val="none" w:sz="0" w:space="0" w:color="auto"/>
        <w:right w:val="none" w:sz="0" w:space="0" w:color="auto"/>
      </w:divBdr>
    </w:div>
    <w:div w:id="1117716506">
      <w:bodyDiv w:val="1"/>
      <w:marLeft w:val="0"/>
      <w:marRight w:val="0"/>
      <w:marTop w:val="0"/>
      <w:marBottom w:val="0"/>
      <w:divBdr>
        <w:top w:val="none" w:sz="0" w:space="0" w:color="auto"/>
        <w:left w:val="none" w:sz="0" w:space="0" w:color="auto"/>
        <w:bottom w:val="none" w:sz="0" w:space="0" w:color="auto"/>
        <w:right w:val="none" w:sz="0" w:space="0" w:color="auto"/>
      </w:divBdr>
    </w:div>
    <w:div w:id="1252932333">
      <w:bodyDiv w:val="1"/>
      <w:marLeft w:val="0"/>
      <w:marRight w:val="0"/>
      <w:marTop w:val="0"/>
      <w:marBottom w:val="0"/>
      <w:divBdr>
        <w:top w:val="none" w:sz="0" w:space="0" w:color="auto"/>
        <w:left w:val="none" w:sz="0" w:space="0" w:color="auto"/>
        <w:bottom w:val="none" w:sz="0" w:space="0" w:color="auto"/>
        <w:right w:val="none" w:sz="0" w:space="0" w:color="auto"/>
      </w:divBdr>
      <w:divsChild>
        <w:div w:id="841043295">
          <w:marLeft w:val="0"/>
          <w:marRight w:val="0"/>
          <w:marTop w:val="0"/>
          <w:marBottom w:val="0"/>
          <w:divBdr>
            <w:top w:val="none" w:sz="0" w:space="0" w:color="auto"/>
            <w:left w:val="none" w:sz="0" w:space="0" w:color="auto"/>
            <w:bottom w:val="none" w:sz="0" w:space="0" w:color="auto"/>
            <w:right w:val="none" w:sz="0" w:space="0" w:color="auto"/>
          </w:divBdr>
        </w:div>
        <w:div w:id="1262951060">
          <w:marLeft w:val="0"/>
          <w:marRight w:val="0"/>
          <w:marTop w:val="0"/>
          <w:marBottom w:val="0"/>
          <w:divBdr>
            <w:top w:val="none" w:sz="0" w:space="0" w:color="auto"/>
            <w:left w:val="none" w:sz="0" w:space="0" w:color="auto"/>
            <w:bottom w:val="none" w:sz="0" w:space="0" w:color="auto"/>
            <w:right w:val="none" w:sz="0" w:space="0" w:color="auto"/>
          </w:divBdr>
        </w:div>
      </w:divsChild>
    </w:div>
    <w:div w:id="1735740091">
      <w:bodyDiv w:val="1"/>
      <w:marLeft w:val="0"/>
      <w:marRight w:val="0"/>
      <w:marTop w:val="0"/>
      <w:marBottom w:val="0"/>
      <w:divBdr>
        <w:top w:val="none" w:sz="0" w:space="0" w:color="auto"/>
        <w:left w:val="none" w:sz="0" w:space="0" w:color="auto"/>
        <w:bottom w:val="none" w:sz="0" w:space="0" w:color="auto"/>
        <w:right w:val="none" w:sz="0" w:space="0" w:color="auto"/>
      </w:divBdr>
      <w:divsChild>
        <w:div w:id="769810865">
          <w:marLeft w:val="0"/>
          <w:marRight w:val="0"/>
          <w:marTop w:val="0"/>
          <w:marBottom w:val="0"/>
          <w:divBdr>
            <w:top w:val="none" w:sz="0" w:space="0" w:color="auto"/>
            <w:left w:val="none" w:sz="0" w:space="0" w:color="auto"/>
            <w:bottom w:val="none" w:sz="0" w:space="0" w:color="auto"/>
            <w:right w:val="none" w:sz="0" w:space="0" w:color="auto"/>
          </w:divBdr>
        </w:div>
        <w:div w:id="1588729045">
          <w:marLeft w:val="0"/>
          <w:marRight w:val="0"/>
          <w:marTop w:val="0"/>
          <w:marBottom w:val="0"/>
          <w:divBdr>
            <w:top w:val="none" w:sz="0" w:space="0" w:color="auto"/>
            <w:left w:val="none" w:sz="0" w:space="0" w:color="auto"/>
            <w:bottom w:val="none" w:sz="0" w:space="0" w:color="auto"/>
            <w:right w:val="none" w:sz="0" w:space="0" w:color="auto"/>
          </w:divBdr>
        </w:div>
      </w:divsChild>
    </w:div>
    <w:div w:id="2016225128">
      <w:bodyDiv w:val="1"/>
      <w:marLeft w:val="0"/>
      <w:marRight w:val="0"/>
      <w:marTop w:val="0"/>
      <w:marBottom w:val="0"/>
      <w:divBdr>
        <w:top w:val="none" w:sz="0" w:space="0" w:color="auto"/>
        <w:left w:val="none" w:sz="0" w:space="0" w:color="auto"/>
        <w:bottom w:val="none" w:sz="0" w:space="0" w:color="auto"/>
        <w:right w:val="none" w:sz="0" w:space="0" w:color="auto"/>
      </w:divBdr>
      <w:divsChild>
        <w:div w:id="840703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13D36-CA3D-432A-9643-09942379A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881</Words>
  <Characters>152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『建設廃棄物の適正処理に係る講習会』</vt:lpstr>
      <vt:lpstr>『建設廃棄物の適正処理に係る講習会』</vt:lpstr>
    </vt:vector>
  </TitlesOfParts>
  <Company>社団法人　日本建設業団体連合会</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『建設廃棄物の適正処理に係る講習会』</dc:title>
  <dc:subject/>
  <dc:creator>amakawa</dc:creator>
  <cp:keywords/>
  <cp:lastModifiedBy>井手</cp:lastModifiedBy>
  <cp:revision>4</cp:revision>
  <cp:lastPrinted>2021-02-18T07:20:00Z</cp:lastPrinted>
  <dcterms:created xsi:type="dcterms:W3CDTF">2023-01-18T06:02:00Z</dcterms:created>
  <dcterms:modified xsi:type="dcterms:W3CDTF">2024-01-17T02:06:00Z</dcterms:modified>
</cp:coreProperties>
</file>